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_GB2312" w:eastAsia="楷体_GB2312"/>
          <w:b/>
          <w:bCs/>
          <w:w w:val="95"/>
          <w:sz w:val="36"/>
          <w:szCs w:val="36"/>
        </w:rPr>
      </w:pPr>
      <w:r>
        <w:pict>
          <v:shape id="_x0000_s1026" o:spid="_x0000_s1026" o:spt="202" type="#_x0000_t202" style="position:absolute;left:0pt;margin-left:0pt;margin-top:-31.2pt;height:39pt;width:90pt;z-index:102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附</w:t>
                  </w:r>
                  <w:r>
                    <w:rPr>
                      <w:b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30"/>
                      <w:szCs w:val="30"/>
                    </w:rPr>
                    <w:t>件4：</w:t>
                  </w:r>
                </w:p>
              </w:txbxContent>
            </v:textbox>
          </v:shape>
        </w:pict>
      </w:r>
      <w:r>
        <w:rPr>
          <w:rFonts w:hint="eastAsia" w:ascii="楷体_GB2312" w:eastAsia="楷体_GB2312"/>
          <w:b/>
          <w:bCs/>
          <w:w w:val="95"/>
          <w:sz w:val="36"/>
          <w:szCs w:val="36"/>
        </w:rPr>
        <w:t>皖南医学院硕士学位论文答辩情况表</w:t>
      </w:r>
    </w:p>
    <w:tbl>
      <w:tblPr>
        <w:tblStyle w:val="5"/>
        <w:tblW w:w="979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549"/>
        <w:gridCol w:w="739"/>
        <w:gridCol w:w="422"/>
        <w:gridCol w:w="1052"/>
        <w:gridCol w:w="916"/>
        <w:gridCol w:w="343"/>
        <w:gridCol w:w="916"/>
        <w:gridCol w:w="73"/>
        <w:gridCol w:w="308"/>
        <w:gridCol w:w="1184"/>
        <w:gridCol w:w="830"/>
        <w:gridCol w:w="269"/>
        <w:gridCol w:w="12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459" w:type="dxa"/>
            <w:gridSpan w:val="2"/>
            <w:tcBorders>
              <w:top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姓</w:t>
            </w:r>
            <w:r>
              <w:rPr>
                <w:rFonts w:ascii="楷体_GB2312" w:hAnsi="Batang" w:eastAsia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213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性</w:t>
            </w:r>
            <w:r>
              <w:rPr>
                <w:rFonts w:ascii="楷体_GB2312" w:hAnsi="Batang" w:eastAsia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91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2383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hAnsi="Batang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exact"/>
          <w:jc w:val="center"/>
        </w:trPr>
        <w:tc>
          <w:tcPr>
            <w:tcW w:w="145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ind w:right="-50" w:rightChars="-24"/>
              <w:jc w:val="center"/>
              <w:rPr>
                <w:rFonts w:ascii="楷体_GB2312" w:hAnsi="Batang" w:eastAsia="楷体_GB2312"/>
                <w:b/>
                <w:bCs/>
                <w:spacing w:val="-10"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pacing w:val="-10"/>
                <w:sz w:val="28"/>
                <w:szCs w:val="28"/>
              </w:rPr>
              <w:t>二级学科</w:t>
            </w:r>
          </w:p>
        </w:tc>
        <w:tc>
          <w:tcPr>
            <w:tcW w:w="22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指导教师姓名</w:t>
            </w:r>
          </w:p>
        </w:tc>
        <w:tc>
          <w:tcPr>
            <w:tcW w:w="14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职</w:t>
            </w:r>
            <w:r>
              <w:rPr>
                <w:rFonts w:ascii="楷体_GB2312" w:hAnsi="Batang" w:eastAsia="楷体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340" w:lineRule="exact"/>
              <w:rPr>
                <w:rFonts w:ascii="楷体_GB2312" w:hAnsi="Batang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45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入学日期</w:t>
            </w:r>
          </w:p>
        </w:tc>
        <w:tc>
          <w:tcPr>
            <w:tcW w:w="11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96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答辩时间</w:t>
            </w:r>
          </w:p>
        </w:tc>
        <w:tc>
          <w:tcPr>
            <w:tcW w:w="16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sz w:val="28"/>
                <w:szCs w:val="28"/>
              </w:rPr>
              <w:t>答辩地点</w:t>
            </w:r>
          </w:p>
        </w:tc>
        <w:tc>
          <w:tcPr>
            <w:tcW w:w="15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答</w:t>
            </w: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辩</w:t>
            </w: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委</w:t>
            </w: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员</w:t>
            </w: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会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spacing w:line="340" w:lineRule="exact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姓</w:t>
            </w:r>
            <w:r>
              <w:rPr>
                <w:rFonts w:ascii="楷体_GB2312" w:hAnsi="Batang" w:eastAsia="楷体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239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_GB2312" w:hAnsi="Batang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Batang" w:eastAsia="楷体_GB2312"/>
                <w:b/>
                <w:bCs/>
                <w:sz w:val="28"/>
                <w:szCs w:val="28"/>
              </w:rPr>
              <w:t>专业技术职务</w:t>
            </w:r>
          </w:p>
        </w:tc>
        <w:tc>
          <w:tcPr>
            <w:tcW w:w="1640" w:type="dxa"/>
            <w:gridSpan w:val="4"/>
            <w:vAlign w:val="center"/>
          </w:tcPr>
          <w:p>
            <w:pPr>
              <w:ind w:left="-107" w:leftChars="-51" w:right="-174" w:rightChars="-83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博导</w:t>
            </w:r>
            <w:r>
              <w:rPr>
                <w:rFonts w:ascii="楷体_GB2312" w:eastAsia="楷体_GB2312"/>
                <w:b/>
                <w:sz w:val="28"/>
                <w:szCs w:val="28"/>
              </w:rPr>
              <w:t>/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>硕导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单</w:t>
            </w:r>
            <w:r>
              <w:rPr>
                <w:rFonts w:ascii="楷体_GB2312" w:eastAsia="楷体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>位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备</w:t>
            </w:r>
            <w:r>
              <w:rPr>
                <w:rFonts w:ascii="楷体_GB2312" w:eastAsia="楷体_GB2312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continue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主</w:t>
            </w:r>
            <w:r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continue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continue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continue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0" w:type="dxa"/>
            <w:vMerge w:val="continue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39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10" w:type="dxa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论文</w:t>
            </w:r>
          </w:p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题目</w:t>
            </w:r>
          </w:p>
        </w:tc>
        <w:tc>
          <w:tcPr>
            <w:tcW w:w="8885" w:type="dxa"/>
            <w:gridSpan w:val="13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5" w:hRule="atLeast"/>
          <w:jc w:val="center"/>
        </w:trPr>
        <w:tc>
          <w:tcPr>
            <w:tcW w:w="9795" w:type="dxa"/>
            <w:gridSpan w:val="14"/>
          </w:tcPr>
          <w:p>
            <w:pPr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指导教师对该生科研能力及学位论文的综合评语：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ind w:left="6184" w:hanging="6184" w:hangingChars="2200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 xml:space="preserve">                                      指导教师签字：</w:t>
            </w:r>
          </w:p>
          <w:p>
            <w:pPr>
              <w:jc w:val="righ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 xml:space="preserve">                                            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年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月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日</w:t>
            </w:r>
          </w:p>
          <w:p>
            <w:pPr>
              <w:spacing w:line="520" w:lineRule="exact"/>
              <w:rPr>
                <w:rFonts w:hint="eastAsia" w:ascii="仿宋_GB2312" w:eastAsia="仿宋_GB2312"/>
                <w:b/>
                <w:bCs/>
                <w:sz w:val="28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答辩记录：（答辩中提出的主要问题及回答的简要情况）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记录人签字：</w:t>
            </w:r>
          </w:p>
          <w:p>
            <w:pPr>
              <w:jc w:val="right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 xml:space="preserve">                                              年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月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日</w:t>
            </w:r>
          </w:p>
        </w:tc>
      </w:tr>
    </w:tbl>
    <w:p>
      <w:pPr>
        <w:spacing w:line="220" w:lineRule="atLeast"/>
      </w:pPr>
    </w:p>
    <w:tbl>
      <w:tblPr>
        <w:tblStyle w:val="5"/>
        <w:tblW w:w="972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2" w:hRule="atLeast"/>
          <w:jc w:val="center"/>
        </w:trPr>
        <w:tc>
          <w:tcPr>
            <w:tcW w:w="9720" w:type="dxa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rPr>
                <w:rFonts w:ascii="方正仿宋简体" w:eastAsia="方正仿宋简体"/>
                <w:b/>
                <w:bCs/>
                <w:sz w:val="10"/>
              </w:rPr>
            </w:pPr>
          </w:p>
          <w:p>
            <w:pPr>
              <w:rPr>
                <w:rFonts w:ascii="方正仿宋简体" w:eastAsia="方正仿宋简体"/>
                <w:b/>
                <w:bCs/>
                <w:sz w:val="10"/>
              </w:rPr>
            </w:pPr>
          </w:p>
          <w:p>
            <w:pPr>
              <w:spacing w:line="360" w:lineRule="auto"/>
              <w:ind w:left="139" w:leftChars="66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答辩委员会评语：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39" w:leftChars="66"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0" w:firstLineChars="0"/>
              <w:jc w:val="both"/>
              <w:textAlignment w:val="auto"/>
              <w:outlineLvl w:val="9"/>
              <w:rPr>
                <w:rFonts w:ascii="仿宋_GB2312" w:eastAsia="仿宋_GB2312"/>
                <w:b/>
                <w:bCs/>
                <w:sz w:val="28"/>
              </w:rPr>
            </w:pPr>
          </w:p>
          <w:p>
            <w:pPr>
              <w:tabs>
                <w:tab w:val="left" w:pos="8670"/>
              </w:tabs>
              <w:spacing w:line="360" w:lineRule="auto"/>
              <w:ind w:left="139" w:leftChars="66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决议：</w:t>
            </w:r>
            <w:r>
              <w:rPr>
                <w:rFonts w:ascii="仿宋_GB2312" w:eastAsia="仿宋_GB2312"/>
                <w:b/>
                <w:bCs/>
                <w:sz w:val="28"/>
              </w:rPr>
              <w:tab/>
            </w:r>
          </w:p>
          <w:p>
            <w:pPr>
              <w:spacing w:line="360" w:lineRule="auto"/>
              <w:ind w:left="139" w:leftChars="66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学位论文答辩委员会于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年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月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日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午听取了硕士研究生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       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的论文报告及对问题的回答，经无记名投票，结果：</w:t>
            </w:r>
            <w:r>
              <w:rPr>
                <w:rFonts w:ascii="仿宋_GB2312" w:eastAsia="仿宋_GB2312"/>
                <w:b/>
                <w:bCs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u w:val="single"/>
                <w:lang w:val="en-US" w:eastAsia="zh-CN"/>
              </w:rPr>
              <w:t xml:space="preserve">       </w:t>
            </w:r>
            <w:r>
              <w:rPr>
                <w:rFonts w:ascii="仿宋_GB2312" w:eastAsia="仿宋_GB2312"/>
                <w:b/>
                <w:bCs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票赞成，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票反对，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票弃权，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（填写通过或不通过）学位论文答辩，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（填写建议或不建议）校评定委员会授予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学位。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答辩委员会委员签名：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 xml:space="preserve">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>、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 xml:space="preserve">    、          </w:t>
            </w: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</w:rPr>
              <w:t xml:space="preserve">、       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>
              <w:rPr>
                <w:rFonts w:ascii="仿宋_GB2312" w:eastAsia="仿宋_GB2312"/>
                <w:b/>
                <w:bCs/>
                <w:sz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b/>
                <w:bCs/>
                <w:sz w:val="28"/>
                <w:u w:val="single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答辩委员会主席签名：</w:t>
            </w:r>
            <w:r>
              <w:rPr>
                <w:rFonts w:hint="eastAsia" w:ascii="仿宋_GB2312" w:eastAsia="仿宋_GB2312"/>
                <w:b/>
                <w:bCs/>
                <w:sz w:val="2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b/>
                <w:bCs/>
                <w:color w:val="FFFFFF" w:themeColor="background1"/>
                <w:sz w:val="28"/>
                <w:u w:val="single"/>
                <w:lang w:val="en-US" w:eastAsia="zh-CN"/>
              </w:rPr>
              <w:t>.</w:t>
            </w:r>
          </w:p>
          <w:p>
            <w:pPr>
              <w:spacing w:line="360" w:lineRule="auto"/>
              <w:jc w:val="right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 xml:space="preserve">                                         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年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月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日</w:t>
            </w:r>
            <w:r>
              <w:rPr>
                <w:rFonts w:ascii="仿宋_GB2312" w:eastAsia="仿宋_GB2312"/>
                <w:b/>
                <w:bCs/>
                <w:sz w:val="28"/>
              </w:rPr>
              <w:t xml:space="preserve">                     </w:t>
            </w:r>
            <w:r>
              <w:rPr>
                <w:sz w:val="30"/>
                <w:szCs w:val="30"/>
              </w:rPr>
              <w:t xml:space="preserve">                                                                                   </w:t>
            </w:r>
            <w:r>
              <w:rPr>
                <w:rFonts w:ascii="仿宋_GB2312" w:eastAsia="仿宋_GB2312"/>
                <w:b/>
                <w:bCs/>
              </w:rPr>
              <w:t xml:space="preserve">                                                                                                      </w:t>
            </w:r>
          </w:p>
        </w:tc>
      </w:tr>
    </w:tbl>
    <w:p>
      <w:pPr>
        <w:jc w:val="left"/>
      </w:pPr>
      <w:r>
        <w:rPr>
          <w:rFonts w:hint="eastAsia"/>
          <w:b/>
        </w:rPr>
        <w:t>备注</w:t>
      </w:r>
      <w:r>
        <w:rPr>
          <w:rFonts w:hint="eastAsia"/>
        </w:rPr>
        <w:t>：统招学术型可授予的学位名称：理学或医学硕士学位（如生理学授予理学硕士学位、内科学授予医学硕士学位等）；统招专业学位、同等学力申请专业学位者可授予的学位名称：临床医学硕士专业学位、应用心理硕士专业学位、口腔医学硕士专业学位。</w:t>
      </w:r>
      <w:r>
        <w:t xml:space="preserve">    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3</w:t>
    </w:r>
    <w:r>
      <w:rPr>
        <w:b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03280"/>
    <w:rsid w:val="000317B6"/>
    <w:rsid w:val="00036F6C"/>
    <w:rsid w:val="00056830"/>
    <w:rsid w:val="00067BDC"/>
    <w:rsid w:val="00090CD1"/>
    <w:rsid w:val="001264AC"/>
    <w:rsid w:val="001B1EA4"/>
    <w:rsid w:val="001C18B8"/>
    <w:rsid w:val="001D7C30"/>
    <w:rsid w:val="002011F4"/>
    <w:rsid w:val="002300A7"/>
    <w:rsid w:val="0027050A"/>
    <w:rsid w:val="00272F7F"/>
    <w:rsid w:val="0028387F"/>
    <w:rsid w:val="00290EBB"/>
    <w:rsid w:val="00296ADF"/>
    <w:rsid w:val="002B7CFC"/>
    <w:rsid w:val="002D489F"/>
    <w:rsid w:val="002D6A38"/>
    <w:rsid w:val="002E7682"/>
    <w:rsid w:val="00312DBB"/>
    <w:rsid w:val="00321F79"/>
    <w:rsid w:val="00323B43"/>
    <w:rsid w:val="003C6896"/>
    <w:rsid w:val="003D37D8"/>
    <w:rsid w:val="003F7042"/>
    <w:rsid w:val="00426133"/>
    <w:rsid w:val="00431EAC"/>
    <w:rsid w:val="004358AB"/>
    <w:rsid w:val="004C012A"/>
    <w:rsid w:val="0051266A"/>
    <w:rsid w:val="00606C72"/>
    <w:rsid w:val="006858B2"/>
    <w:rsid w:val="007423F6"/>
    <w:rsid w:val="00752C2A"/>
    <w:rsid w:val="007615E9"/>
    <w:rsid w:val="00781783"/>
    <w:rsid w:val="007C7884"/>
    <w:rsid w:val="0081472C"/>
    <w:rsid w:val="0081535E"/>
    <w:rsid w:val="00823DF6"/>
    <w:rsid w:val="00856DD4"/>
    <w:rsid w:val="008619DF"/>
    <w:rsid w:val="0088341F"/>
    <w:rsid w:val="00892964"/>
    <w:rsid w:val="008B7661"/>
    <w:rsid w:val="008B7726"/>
    <w:rsid w:val="008C4CE6"/>
    <w:rsid w:val="008D12E5"/>
    <w:rsid w:val="009046BE"/>
    <w:rsid w:val="00956D34"/>
    <w:rsid w:val="00964AA4"/>
    <w:rsid w:val="00990CFB"/>
    <w:rsid w:val="00991B6A"/>
    <w:rsid w:val="009B4CCB"/>
    <w:rsid w:val="009C21AE"/>
    <w:rsid w:val="00A3510E"/>
    <w:rsid w:val="00A37431"/>
    <w:rsid w:val="00A520AD"/>
    <w:rsid w:val="00A80116"/>
    <w:rsid w:val="00AA0CE5"/>
    <w:rsid w:val="00AE67D9"/>
    <w:rsid w:val="00B0768B"/>
    <w:rsid w:val="00B1657C"/>
    <w:rsid w:val="00BA1F4D"/>
    <w:rsid w:val="00BD2477"/>
    <w:rsid w:val="00C0541E"/>
    <w:rsid w:val="00C164BC"/>
    <w:rsid w:val="00C75AC4"/>
    <w:rsid w:val="00C75DCD"/>
    <w:rsid w:val="00CA5960"/>
    <w:rsid w:val="00CD52B0"/>
    <w:rsid w:val="00CD69B7"/>
    <w:rsid w:val="00D06247"/>
    <w:rsid w:val="00D31D50"/>
    <w:rsid w:val="00D4330F"/>
    <w:rsid w:val="00D90E3A"/>
    <w:rsid w:val="00DB5961"/>
    <w:rsid w:val="00E00C2B"/>
    <w:rsid w:val="00E54909"/>
    <w:rsid w:val="00E7430D"/>
    <w:rsid w:val="00EA7B66"/>
    <w:rsid w:val="00EB605D"/>
    <w:rsid w:val="00EF5A18"/>
    <w:rsid w:val="00F20E3C"/>
    <w:rsid w:val="00F42AFC"/>
    <w:rsid w:val="00FF7509"/>
    <w:rsid w:val="0BC645F8"/>
    <w:rsid w:val="74CF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character" w:customStyle="1" w:styleId="6">
    <w:name w:val="页眉 Char"/>
    <w:basedOn w:val="4"/>
    <w:link w:val="3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页脚 Char"/>
    <w:basedOn w:val="4"/>
    <w:link w:val="2"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211</Words>
  <Characters>1207</Characters>
  <Lines>10</Lines>
  <Paragraphs>2</Paragraphs>
  <ScaleCrop>false</ScaleCrop>
  <LinksUpToDate>false</LinksUpToDate>
  <CharactersWithSpaces>1416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美玲图文</cp:lastModifiedBy>
  <cp:lastPrinted>2020-05-11T04:24:00Z</cp:lastPrinted>
  <dcterms:modified xsi:type="dcterms:W3CDTF">2020-06-03T01:49:23Z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