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726C" w:rsidRDefault="003D726C" w:rsidP="003D726C">
      <w:pPr>
        <w:spacing w:line="600" w:lineRule="exact"/>
        <w:rPr>
          <w:rFonts w:ascii="仿宋_GB2312" w:eastAsia="仿宋_GB2312"/>
          <w:sz w:val="32"/>
          <w:szCs w:val="32"/>
        </w:rPr>
      </w:pPr>
    </w:p>
    <w:p w:rsidR="003D726C" w:rsidRDefault="003D726C" w:rsidP="003D726C">
      <w:pPr>
        <w:spacing w:line="600" w:lineRule="exact"/>
        <w:rPr>
          <w:rFonts w:ascii="仿宋_GB2312" w:eastAsia="仿宋_GB2312"/>
          <w:sz w:val="32"/>
          <w:szCs w:val="32"/>
        </w:rPr>
      </w:pPr>
    </w:p>
    <w:p w:rsidR="00E72BFB" w:rsidRPr="006B1E7A" w:rsidRDefault="00E72BFB" w:rsidP="00E72BFB">
      <w:pPr>
        <w:adjustRightInd w:val="0"/>
        <w:spacing w:line="530" w:lineRule="exact"/>
        <w:rPr>
          <w:rFonts w:ascii="仿宋_GB2312" w:eastAsia="仿宋_GB2312" w:hAnsi="仿宋"/>
          <w:color w:val="0D0D0D"/>
          <w:sz w:val="32"/>
          <w:szCs w:val="32"/>
        </w:rPr>
      </w:pPr>
    </w:p>
    <w:p w:rsidR="00E72BFB" w:rsidRPr="005B6AFC" w:rsidRDefault="00E72BFB" w:rsidP="00E72BFB">
      <w:pPr>
        <w:spacing w:line="580" w:lineRule="exact"/>
        <w:jc w:val="left"/>
        <w:rPr>
          <w:rFonts w:ascii="方正小标宋简体" w:eastAsia="方正小标宋简体" w:hAnsi="Times New Roman"/>
          <w:sz w:val="40"/>
          <w:szCs w:val="40"/>
        </w:rPr>
      </w:pPr>
    </w:p>
    <w:p w:rsidR="00043BD4" w:rsidRPr="00043BD4" w:rsidRDefault="004F3534" w:rsidP="00ED40C0">
      <w:pPr>
        <w:spacing w:line="520" w:lineRule="exact"/>
        <w:jc w:val="center"/>
        <w:rPr>
          <w:rFonts w:ascii="仿宋_GB2312" w:eastAsia="仿宋_GB2312"/>
          <w:sz w:val="32"/>
          <w:szCs w:val="32"/>
        </w:rPr>
      </w:pPr>
      <w:r>
        <w:rPr>
          <w:rFonts w:ascii="方正小标宋简体" w:eastAsia="方正小标宋简体" w:hint="eastAsia"/>
          <w:sz w:val="44"/>
          <w:szCs w:val="44"/>
        </w:rPr>
        <w:t>关于开展</w:t>
      </w:r>
      <w:r w:rsidR="00ED40C0" w:rsidRPr="00ED40C0">
        <w:rPr>
          <w:rFonts w:ascii="方正小标宋简体" w:eastAsia="方正小标宋简体" w:hint="eastAsia"/>
          <w:sz w:val="44"/>
          <w:szCs w:val="44"/>
        </w:rPr>
        <w:t>第四批全国中医（西学中）优秀人才</w:t>
      </w:r>
      <w:r w:rsidR="00F90F3D">
        <w:rPr>
          <w:rFonts w:ascii="方正小标宋简体" w:eastAsia="方正小标宋简体" w:hint="eastAsia"/>
          <w:sz w:val="44"/>
          <w:szCs w:val="44"/>
        </w:rPr>
        <w:t>候选人申报</w:t>
      </w:r>
      <w:r w:rsidR="00ED40C0" w:rsidRPr="00ED40C0">
        <w:rPr>
          <w:rFonts w:ascii="方正小标宋简体" w:eastAsia="方正小标宋简体" w:hint="eastAsia"/>
          <w:sz w:val="44"/>
          <w:szCs w:val="44"/>
        </w:rPr>
        <w:t>的通知</w:t>
      </w:r>
    </w:p>
    <w:p w:rsidR="00E61F31" w:rsidRDefault="00E61F31" w:rsidP="00043BD4">
      <w:pPr>
        <w:spacing w:line="560" w:lineRule="exact"/>
        <w:rPr>
          <w:rFonts w:ascii="仿宋_GB2312" w:eastAsia="仿宋_GB2312"/>
          <w:spacing w:val="2"/>
          <w:sz w:val="32"/>
          <w:szCs w:val="32"/>
        </w:rPr>
      </w:pPr>
    </w:p>
    <w:p w:rsidR="003A36DB" w:rsidRPr="006E75B4" w:rsidRDefault="003A36DB" w:rsidP="00043BD4">
      <w:pPr>
        <w:spacing w:line="560" w:lineRule="exact"/>
        <w:rPr>
          <w:rFonts w:ascii="仿宋_GB2312" w:eastAsia="仿宋_GB2312"/>
          <w:spacing w:val="2"/>
          <w:sz w:val="32"/>
          <w:szCs w:val="32"/>
        </w:rPr>
      </w:pPr>
    </w:p>
    <w:p w:rsidR="006B409D" w:rsidRPr="006B409D" w:rsidRDefault="006730E5" w:rsidP="006B409D">
      <w:pPr>
        <w:widowControl/>
        <w:spacing w:line="240" w:lineRule="auto"/>
        <w:jc w:val="left"/>
        <w:rPr>
          <w:rFonts w:ascii="仿宋_GB2312" w:eastAsia="仿宋_GB2312"/>
          <w:spacing w:val="2"/>
          <w:sz w:val="32"/>
          <w:szCs w:val="32"/>
        </w:rPr>
      </w:pPr>
      <w:r>
        <w:rPr>
          <w:rFonts w:ascii="仿宋_GB2312" w:eastAsia="仿宋_GB2312" w:hint="eastAsia"/>
          <w:spacing w:val="2"/>
          <w:sz w:val="32"/>
          <w:szCs w:val="32"/>
        </w:rPr>
        <w:t>皖南医学院</w:t>
      </w:r>
      <w:r w:rsidR="004C3C77">
        <w:rPr>
          <w:rFonts w:ascii="仿宋_GB2312" w:eastAsia="仿宋_GB2312" w:hint="eastAsia"/>
          <w:spacing w:val="2"/>
          <w:sz w:val="32"/>
          <w:szCs w:val="32"/>
        </w:rPr>
        <w:t>：</w:t>
      </w:r>
    </w:p>
    <w:p w:rsidR="00C83CED" w:rsidRPr="008179B9" w:rsidRDefault="00374566" w:rsidP="008179B9">
      <w:pPr>
        <w:spacing w:line="560" w:lineRule="exact"/>
        <w:ind w:firstLineChars="200" w:firstLine="640"/>
        <w:rPr>
          <w:rFonts w:ascii="仿宋_GB2312" w:eastAsia="仿宋_GB2312"/>
          <w:bCs/>
          <w:sz w:val="32"/>
          <w:szCs w:val="32"/>
        </w:rPr>
      </w:pPr>
      <w:r w:rsidRPr="00ED40C0">
        <w:rPr>
          <w:rFonts w:ascii="仿宋_GB2312" w:eastAsia="仿宋_GB2312" w:hint="eastAsia"/>
          <w:sz w:val="32"/>
          <w:szCs w:val="32"/>
        </w:rPr>
        <w:t>为加强西学中高层次人才队伍建设，</w:t>
      </w:r>
      <w:r w:rsidRPr="00374566">
        <w:rPr>
          <w:rFonts w:ascii="仿宋_GB2312" w:eastAsia="仿宋_GB2312" w:hint="eastAsia"/>
          <w:sz w:val="32"/>
          <w:szCs w:val="32"/>
        </w:rPr>
        <w:t>国家中医药管理局</w:t>
      </w:r>
      <w:r w:rsidR="008179B9">
        <w:rPr>
          <w:rFonts w:ascii="仿宋_GB2312" w:eastAsia="仿宋_GB2312" w:hint="eastAsia"/>
          <w:sz w:val="32"/>
          <w:szCs w:val="32"/>
        </w:rPr>
        <w:t>将</w:t>
      </w:r>
      <w:r w:rsidR="008179B9" w:rsidRPr="008179B9">
        <w:rPr>
          <w:rFonts w:ascii="仿宋_GB2312" w:eastAsia="仿宋_GB2312" w:hint="eastAsia"/>
          <w:bCs/>
          <w:sz w:val="32"/>
          <w:szCs w:val="32"/>
        </w:rPr>
        <w:t>以中青年临床医学及相关专业技术人员为培养对象，</w:t>
      </w:r>
      <w:r w:rsidR="008179B9">
        <w:rPr>
          <w:rFonts w:ascii="仿宋_GB2312" w:eastAsia="仿宋_GB2312" w:hint="eastAsia"/>
          <w:bCs/>
          <w:sz w:val="32"/>
          <w:szCs w:val="32"/>
        </w:rPr>
        <w:t>培养一批德业双修、中西医贯通、医研兼通的西学中优秀人才，</w:t>
      </w:r>
      <w:r w:rsidR="008179B9">
        <w:rPr>
          <w:rFonts w:ascii="仿宋_GB2312" w:eastAsia="仿宋_GB2312" w:hint="eastAsia"/>
          <w:sz w:val="32"/>
          <w:szCs w:val="32"/>
        </w:rPr>
        <w:t>并印发了</w:t>
      </w:r>
      <w:r w:rsidR="006B409D" w:rsidRPr="00ED40C0">
        <w:rPr>
          <w:rFonts w:ascii="仿宋_GB2312" w:eastAsia="仿宋_GB2312" w:hint="eastAsia"/>
          <w:sz w:val="32"/>
          <w:szCs w:val="32"/>
        </w:rPr>
        <w:t>《第四批全国中医（西学中）优秀人才研修项目实施方案》（附件1</w:t>
      </w:r>
      <w:r w:rsidR="008179B9">
        <w:rPr>
          <w:rFonts w:ascii="仿宋_GB2312" w:eastAsia="仿宋_GB2312" w:hint="eastAsia"/>
          <w:sz w:val="32"/>
          <w:szCs w:val="32"/>
        </w:rPr>
        <w:t>，以下简称《实施方案》）。按照国家要求，我省将</w:t>
      </w:r>
      <w:r w:rsidR="004C58FE">
        <w:rPr>
          <w:rFonts w:ascii="仿宋_GB2312" w:eastAsia="仿宋_GB2312" w:hint="eastAsia"/>
          <w:sz w:val="32"/>
          <w:szCs w:val="32"/>
        </w:rPr>
        <w:t>开展第四批全国中医（西学中）优秀人才研修项目</w:t>
      </w:r>
      <w:r w:rsidR="004C58FE" w:rsidRPr="004C58FE">
        <w:rPr>
          <w:rFonts w:ascii="仿宋_GB2312" w:eastAsia="仿宋_GB2312" w:hint="eastAsia"/>
          <w:sz w:val="32"/>
          <w:szCs w:val="32"/>
        </w:rPr>
        <w:t>候选人申报</w:t>
      </w:r>
      <w:r w:rsidR="004C58FE">
        <w:rPr>
          <w:rFonts w:ascii="仿宋_GB2312" w:eastAsia="仿宋_GB2312" w:hint="eastAsia"/>
          <w:sz w:val="32"/>
          <w:szCs w:val="32"/>
        </w:rPr>
        <w:t>工作，</w:t>
      </w:r>
      <w:r w:rsidR="006B409D">
        <w:rPr>
          <w:rFonts w:ascii="仿宋_GB2312" w:eastAsia="仿宋_GB2312" w:hint="eastAsia"/>
          <w:sz w:val="32"/>
          <w:szCs w:val="32"/>
        </w:rPr>
        <w:t>现</w:t>
      </w:r>
      <w:r w:rsidR="00FA5621">
        <w:rPr>
          <w:rFonts w:ascii="仿宋_GB2312" w:eastAsia="仿宋_GB2312" w:hint="eastAsia"/>
          <w:sz w:val="32"/>
          <w:szCs w:val="32"/>
        </w:rPr>
        <w:t>就</w:t>
      </w:r>
      <w:r w:rsidR="006B409D">
        <w:rPr>
          <w:rFonts w:ascii="仿宋_GB2312" w:eastAsia="仿宋_GB2312" w:hint="eastAsia"/>
          <w:sz w:val="32"/>
          <w:szCs w:val="32"/>
        </w:rPr>
        <w:t>相关</w:t>
      </w:r>
      <w:r w:rsidR="00C83CED" w:rsidRPr="00ED40C0">
        <w:rPr>
          <w:rFonts w:ascii="仿宋_GB2312" w:eastAsia="仿宋_GB2312" w:hint="eastAsia"/>
          <w:sz w:val="32"/>
          <w:szCs w:val="32"/>
        </w:rPr>
        <w:t>事项通知如下：</w:t>
      </w:r>
    </w:p>
    <w:p w:rsidR="00687D6C" w:rsidRPr="00C56141" w:rsidRDefault="00687D6C" w:rsidP="00C56141">
      <w:pPr>
        <w:spacing w:line="560" w:lineRule="exact"/>
        <w:ind w:firstLineChars="200" w:firstLine="643"/>
        <w:rPr>
          <w:rFonts w:ascii="仿宋_GB2312" w:eastAsia="仿宋_GB2312"/>
          <w:b/>
          <w:sz w:val="32"/>
          <w:szCs w:val="32"/>
        </w:rPr>
      </w:pPr>
      <w:r w:rsidRPr="00C56141">
        <w:rPr>
          <w:rFonts w:ascii="仿宋_GB2312" w:eastAsia="仿宋_GB2312" w:hint="eastAsia"/>
          <w:b/>
          <w:sz w:val="32"/>
          <w:szCs w:val="32"/>
        </w:rPr>
        <w:t>一、</w:t>
      </w:r>
      <w:r w:rsidR="00FA5621">
        <w:rPr>
          <w:rFonts w:ascii="仿宋_GB2312" w:eastAsia="仿宋_GB2312" w:hint="eastAsia"/>
          <w:b/>
          <w:sz w:val="32"/>
          <w:szCs w:val="32"/>
        </w:rPr>
        <w:t>候选人</w:t>
      </w:r>
      <w:r w:rsidR="00F90F3D">
        <w:rPr>
          <w:rFonts w:ascii="仿宋_GB2312" w:eastAsia="仿宋_GB2312" w:hint="eastAsia"/>
          <w:b/>
          <w:sz w:val="32"/>
          <w:szCs w:val="32"/>
        </w:rPr>
        <w:t>申报</w:t>
      </w:r>
      <w:r w:rsidRPr="00C56141">
        <w:rPr>
          <w:rFonts w:ascii="仿宋_GB2312" w:eastAsia="仿宋_GB2312" w:hint="eastAsia"/>
          <w:b/>
          <w:sz w:val="32"/>
          <w:szCs w:val="32"/>
        </w:rPr>
        <w:t>条件</w:t>
      </w:r>
    </w:p>
    <w:p w:rsidR="00687D6C" w:rsidRDefault="00687D6C" w:rsidP="00687D6C">
      <w:pPr>
        <w:pStyle w:val="ab"/>
        <w:widowControl w:val="0"/>
        <w:spacing w:before="0" w:beforeAutospacing="0" w:after="0" w:afterAutospacing="0" w:line="600" w:lineRule="exact"/>
        <w:ind w:firstLineChars="200" w:firstLine="640"/>
        <w:jc w:val="both"/>
        <w:rPr>
          <w:rFonts w:ascii="仿宋_GB2312" w:eastAsia="仿宋_GB2312" w:hAnsi="华文仿宋" w:cs="Times New Roman"/>
          <w:bCs/>
          <w:color w:val="000000"/>
          <w:sz w:val="32"/>
          <w:szCs w:val="32"/>
        </w:rPr>
      </w:pPr>
      <w:r>
        <w:rPr>
          <w:rFonts w:ascii="仿宋_GB2312" w:eastAsia="仿宋_GB2312" w:hAnsi="华文仿宋" w:cs="Times New Roman" w:hint="eastAsia"/>
          <w:bCs/>
          <w:color w:val="000000"/>
          <w:sz w:val="32"/>
          <w:szCs w:val="32"/>
        </w:rPr>
        <w:t>（一）</w:t>
      </w:r>
      <w:r>
        <w:rPr>
          <w:rFonts w:ascii="仿宋_GB2312" w:eastAsia="仿宋_GB2312" w:hint="eastAsia"/>
          <w:color w:val="000000"/>
          <w:sz w:val="32"/>
          <w:szCs w:val="32"/>
        </w:rPr>
        <w:t>品德优良，遵纪守法，恪守职业道德，坚持科学精神。</w:t>
      </w:r>
    </w:p>
    <w:p w:rsidR="00687D6C" w:rsidRDefault="00687D6C" w:rsidP="00687D6C">
      <w:pPr>
        <w:pStyle w:val="ab"/>
        <w:widowControl w:val="0"/>
        <w:spacing w:before="0" w:beforeAutospacing="0" w:after="0" w:afterAutospacing="0" w:line="600" w:lineRule="exact"/>
        <w:ind w:firstLineChars="200" w:firstLine="640"/>
        <w:jc w:val="both"/>
        <w:rPr>
          <w:rFonts w:ascii="仿宋_GB2312" w:eastAsia="仿宋_GB2312" w:hAnsi="华文仿宋" w:cs="Times New Roman"/>
          <w:bCs/>
          <w:color w:val="000000"/>
          <w:sz w:val="32"/>
          <w:szCs w:val="32"/>
        </w:rPr>
      </w:pPr>
      <w:r>
        <w:rPr>
          <w:rFonts w:ascii="仿宋_GB2312" w:eastAsia="仿宋_GB2312" w:hAnsi="华文仿宋" w:cs="Times New Roman" w:hint="eastAsia"/>
          <w:bCs/>
          <w:color w:val="000000"/>
          <w:sz w:val="32"/>
          <w:szCs w:val="32"/>
        </w:rPr>
        <w:t>（二）从事临床医学、药学及相关专业工作15年以上（截止时间为2018年12月31日）</w:t>
      </w:r>
      <w:r>
        <w:rPr>
          <w:rFonts w:ascii="仿宋_GB2312" w:eastAsia="仿宋_GB2312" w:hint="eastAsia"/>
          <w:color w:val="000000"/>
          <w:sz w:val="32"/>
          <w:szCs w:val="32"/>
        </w:rPr>
        <w:t>。</w:t>
      </w:r>
    </w:p>
    <w:p w:rsidR="00687D6C" w:rsidRDefault="00687D6C" w:rsidP="00687D6C">
      <w:pPr>
        <w:snapToGrid w:val="0"/>
        <w:spacing w:line="600" w:lineRule="exact"/>
        <w:ind w:firstLineChars="200" w:firstLine="640"/>
        <w:jc w:val="left"/>
        <w:rPr>
          <w:rFonts w:ascii="仿宋_GB2312" w:eastAsia="仿宋_GB2312" w:hAnsi="华文仿宋"/>
          <w:bCs/>
          <w:color w:val="000000"/>
          <w:sz w:val="32"/>
          <w:szCs w:val="32"/>
        </w:rPr>
      </w:pPr>
      <w:r>
        <w:rPr>
          <w:rFonts w:ascii="仿宋_GB2312" w:eastAsia="仿宋_GB2312" w:hAnsi="华文仿宋" w:hint="eastAsia"/>
          <w:bCs/>
          <w:color w:val="000000"/>
          <w:sz w:val="32"/>
          <w:szCs w:val="32"/>
        </w:rPr>
        <w:t>（三）</w:t>
      </w:r>
      <w:r>
        <w:rPr>
          <w:rFonts w:ascii="仿宋_GB2312" w:eastAsia="仿宋_GB2312" w:hAnsi="宋体" w:cs="宋体" w:hint="eastAsia"/>
          <w:color w:val="000000"/>
          <w:kern w:val="0"/>
          <w:sz w:val="32"/>
          <w:szCs w:val="32"/>
        </w:rPr>
        <w:t>坚持</w:t>
      </w:r>
      <w:r>
        <w:rPr>
          <w:rFonts w:ascii="仿宋_GB2312" w:eastAsia="仿宋_GB2312" w:hint="eastAsia"/>
          <w:color w:val="000000"/>
          <w:sz w:val="32"/>
          <w:szCs w:val="32"/>
        </w:rPr>
        <w:t>临床或科研</w:t>
      </w:r>
      <w:r>
        <w:rPr>
          <w:rFonts w:ascii="仿宋_GB2312" w:eastAsia="仿宋_GB2312" w:hAnsi="宋体" w:cs="宋体" w:hint="eastAsia"/>
          <w:color w:val="000000"/>
          <w:kern w:val="0"/>
          <w:sz w:val="32"/>
          <w:szCs w:val="32"/>
        </w:rPr>
        <w:t>一线</w:t>
      </w:r>
      <w:r>
        <w:rPr>
          <w:rFonts w:ascii="仿宋_GB2312" w:eastAsia="仿宋_GB2312" w:hint="eastAsia"/>
          <w:color w:val="000000"/>
          <w:sz w:val="32"/>
          <w:szCs w:val="32"/>
        </w:rPr>
        <w:t>工作，</w:t>
      </w:r>
      <w:r>
        <w:rPr>
          <w:rFonts w:ascii="仿宋_GB2312" w:eastAsia="仿宋_GB2312" w:hAnsi="华文仿宋" w:hint="eastAsia"/>
          <w:bCs/>
          <w:color w:val="000000"/>
          <w:sz w:val="32"/>
          <w:szCs w:val="32"/>
        </w:rPr>
        <w:t>具有扎实的专业基础、较强的实践能力。</w:t>
      </w:r>
    </w:p>
    <w:p w:rsidR="00687D6C" w:rsidRDefault="00687D6C" w:rsidP="00687D6C">
      <w:pPr>
        <w:pStyle w:val="ab"/>
        <w:widowControl w:val="0"/>
        <w:spacing w:before="0" w:beforeAutospacing="0" w:after="0" w:afterAutospacing="0" w:line="600" w:lineRule="exact"/>
        <w:ind w:firstLineChars="200" w:firstLine="640"/>
        <w:jc w:val="both"/>
        <w:rPr>
          <w:rFonts w:ascii="仿宋_GB2312" w:eastAsia="仿宋_GB2312" w:hAnsi="华文仿宋" w:cs="Times New Roman"/>
          <w:bCs/>
          <w:color w:val="000000"/>
          <w:sz w:val="32"/>
          <w:szCs w:val="32"/>
        </w:rPr>
      </w:pPr>
      <w:r>
        <w:rPr>
          <w:rFonts w:ascii="仿宋_GB2312" w:eastAsia="仿宋_GB2312" w:hAnsi="华文仿宋" w:cs="Times New Roman" w:hint="eastAsia"/>
          <w:bCs/>
          <w:color w:val="000000"/>
          <w:sz w:val="32"/>
          <w:szCs w:val="32"/>
        </w:rPr>
        <w:t>（四）热爱中医药，能够坚持脱产学习，按要求完成研修学</w:t>
      </w:r>
      <w:r>
        <w:rPr>
          <w:rFonts w:ascii="仿宋_GB2312" w:eastAsia="仿宋_GB2312" w:hAnsi="华文仿宋" w:cs="Times New Roman" w:hint="eastAsia"/>
          <w:bCs/>
          <w:color w:val="000000"/>
          <w:sz w:val="32"/>
          <w:szCs w:val="32"/>
        </w:rPr>
        <w:lastRenderedPageBreak/>
        <w:t>习任务。</w:t>
      </w:r>
    </w:p>
    <w:p w:rsidR="00F90F3D" w:rsidRPr="006022E8" w:rsidRDefault="00F90F3D" w:rsidP="006022E8">
      <w:pPr>
        <w:pStyle w:val="ab"/>
        <w:widowControl w:val="0"/>
        <w:spacing w:before="0" w:beforeAutospacing="0" w:after="0" w:afterAutospacing="0" w:line="600" w:lineRule="exact"/>
        <w:ind w:firstLineChars="200" w:firstLine="643"/>
        <w:jc w:val="both"/>
        <w:rPr>
          <w:rFonts w:ascii="仿宋_GB2312" w:eastAsia="仿宋_GB2312" w:hAnsi="华文仿宋" w:cs="Times New Roman"/>
          <w:b/>
          <w:bCs/>
          <w:color w:val="000000"/>
          <w:sz w:val="32"/>
          <w:szCs w:val="32"/>
        </w:rPr>
      </w:pPr>
      <w:r w:rsidRPr="006022E8">
        <w:rPr>
          <w:rFonts w:ascii="仿宋_GB2312" w:eastAsia="仿宋_GB2312" w:hAnsi="华文仿宋" w:cs="Times New Roman" w:hint="eastAsia"/>
          <w:b/>
          <w:bCs/>
          <w:color w:val="000000"/>
          <w:sz w:val="32"/>
          <w:szCs w:val="32"/>
        </w:rPr>
        <w:t>二、</w:t>
      </w:r>
      <w:r w:rsidR="00FA5621">
        <w:rPr>
          <w:rFonts w:ascii="仿宋_GB2312" w:eastAsia="仿宋_GB2312" w:hAnsi="华文仿宋" w:cs="Times New Roman" w:hint="eastAsia"/>
          <w:b/>
          <w:bCs/>
          <w:color w:val="000000"/>
          <w:sz w:val="32"/>
          <w:szCs w:val="32"/>
        </w:rPr>
        <w:t>候选人</w:t>
      </w:r>
      <w:r w:rsidRPr="006022E8">
        <w:rPr>
          <w:rFonts w:ascii="仿宋_GB2312" w:eastAsia="仿宋_GB2312" w:hAnsi="华文仿宋" w:cs="Times New Roman" w:hint="eastAsia"/>
          <w:b/>
          <w:bCs/>
          <w:color w:val="000000"/>
          <w:sz w:val="32"/>
          <w:szCs w:val="32"/>
        </w:rPr>
        <w:t>申报程序</w:t>
      </w:r>
    </w:p>
    <w:p w:rsidR="00F90F3D" w:rsidRDefault="00F90F3D" w:rsidP="00F90F3D">
      <w:pPr>
        <w:widowControl/>
        <w:spacing w:line="520" w:lineRule="exact"/>
        <w:ind w:firstLine="600"/>
        <w:rPr>
          <w:rFonts w:ascii="仿宋_GB2312" w:eastAsia="仿宋_GB2312" w:hAnsi="仿宋" w:cs="仿宋"/>
          <w:kern w:val="0"/>
          <w:sz w:val="32"/>
          <w:szCs w:val="32"/>
        </w:rPr>
      </w:pPr>
      <w:r>
        <w:rPr>
          <w:rFonts w:ascii="仿宋_GB2312" w:eastAsia="仿宋_GB2312" w:hAnsi="仿宋" w:cs="仿宋" w:hint="eastAsia"/>
          <w:kern w:val="0"/>
          <w:sz w:val="32"/>
          <w:szCs w:val="32"/>
        </w:rPr>
        <w:t>1.符合条件的人员自愿申请，经所在单位同意后，</w:t>
      </w:r>
      <w:r w:rsidR="00C52718">
        <w:rPr>
          <w:rFonts w:ascii="仿宋_GB2312" w:eastAsia="仿宋_GB2312" w:hAnsi="仿宋" w:cs="仿宋" w:hint="eastAsia"/>
          <w:kern w:val="0"/>
          <w:sz w:val="32"/>
          <w:szCs w:val="32"/>
        </w:rPr>
        <w:t>填写《</w:t>
      </w:r>
      <w:r w:rsidR="00C52718" w:rsidRPr="00875D6A">
        <w:rPr>
          <w:rFonts w:ascii="仿宋_GB2312" w:eastAsia="仿宋_GB2312" w:hint="eastAsia"/>
          <w:sz w:val="32"/>
          <w:szCs w:val="32"/>
        </w:rPr>
        <w:t>第四批全国中医（西学中）优秀人才研修项目申报表</w:t>
      </w:r>
      <w:r w:rsidR="00C52718">
        <w:rPr>
          <w:rFonts w:ascii="仿宋_GB2312" w:eastAsia="仿宋_GB2312" w:hAnsi="仿宋" w:cs="仿宋" w:hint="eastAsia"/>
          <w:kern w:val="0"/>
          <w:sz w:val="32"/>
          <w:szCs w:val="32"/>
        </w:rPr>
        <w:t>》</w:t>
      </w:r>
      <w:r w:rsidR="001F27BE">
        <w:rPr>
          <w:rFonts w:ascii="仿宋_GB2312" w:eastAsia="仿宋_GB2312" w:hAnsi="仿宋" w:cs="仿宋" w:hint="eastAsia"/>
          <w:kern w:val="0"/>
          <w:sz w:val="32"/>
          <w:szCs w:val="32"/>
        </w:rPr>
        <w:t>（附件2</w:t>
      </w:r>
      <w:r w:rsidR="003B6CA5">
        <w:rPr>
          <w:rFonts w:ascii="仿宋_GB2312" w:eastAsia="仿宋_GB2312" w:hAnsi="仿宋" w:cs="仿宋" w:hint="eastAsia"/>
          <w:kern w:val="0"/>
          <w:sz w:val="32"/>
          <w:szCs w:val="32"/>
        </w:rPr>
        <w:t>，以下简称《申报表》</w:t>
      </w:r>
      <w:r w:rsidR="001F27BE">
        <w:rPr>
          <w:rFonts w:ascii="仿宋_GB2312" w:eastAsia="仿宋_GB2312" w:hAnsi="仿宋" w:cs="仿宋" w:hint="eastAsia"/>
          <w:kern w:val="0"/>
          <w:sz w:val="32"/>
          <w:szCs w:val="32"/>
        </w:rPr>
        <w:t>）</w:t>
      </w:r>
      <w:r w:rsidR="00C52718">
        <w:rPr>
          <w:rFonts w:ascii="仿宋_GB2312" w:eastAsia="仿宋_GB2312" w:hAnsi="仿宋" w:cs="仿宋" w:hint="eastAsia"/>
          <w:kern w:val="0"/>
          <w:sz w:val="32"/>
          <w:szCs w:val="32"/>
        </w:rPr>
        <w:t>，</w:t>
      </w:r>
      <w:r>
        <w:rPr>
          <w:rFonts w:ascii="仿宋_GB2312" w:eastAsia="仿宋_GB2312" w:hAnsi="仿宋" w:cs="仿宋" w:hint="eastAsia"/>
          <w:kern w:val="0"/>
          <w:sz w:val="32"/>
          <w:szCs w:val="32"/>
        </w:rPr>
        <w:t>由</w:t>
      </w:r>
      <w:r>
        <w:rPr>
          <w:rFonts w:ascii="仿宋_GB2312" w:eastAsia="仿宋_GB2312" w:hint="eastAsia"/>
          <w:sz w:val="32"/>
          <w:szCs w:val="32"/>
        </w:rPr>
        <w:t>各市</w:t>
      </w:r>
      <w:r w:rsidR="00490960">
        <w:rPr>
          <w:rFonts w:ascii="仿宋_GB2312" w:eastAsia="仿宋_GB2312" w:hint="eastAsia"/>
          <w:sz w:val="32"/>
          <w:szCs w:val="32"/>
        </w:rPr>
        <w:t>卫健委（中医药管理局）</w:t>
      </w:r>
      <w:r w:rsidR="006B409D">
        <w:rPr>
          <w:rFonts w:ascii="仿宋_GB2312" w:eastAsia="仿宋_GB2312" w:hint="eastAsia"/>
          <w:sz w:val="32"/>
          <w:szCs w:val="32"/>
        </w:rPr>
        <w:t>、各</w:t>
      </w:r>
      <w:r w:rsidRPr="00ED40C0">
        <w:rPr>
          <w:rFonts w:ascii="仿宋_GB2312" w:eastAsia="仿宋_GB2312" w:hint="eastAsia"/>
          <w:sz w:val="32"/>
          <w:szCs w:val="32"/>
        </w:rPr>
        <w:t>有关单位审核</w:t>
      </w:r>
      <w:r w:rsidR="00FA5621">
        <w:rPr>
          <w:rFonts w:ascii="仿宋_GB2312" w:eastAsia="仿宋_GB2312" w:hint="eastAsia"/>
          <w:sz w:val="32"/>
          <w:szCs w:val="32"/>
        </w:rPr>
        <w:t>后报省中医药管理局</w:t>
      </w:r>
      <w:r w:rsidRPr="00ED40C0">
        <w:rPr>
          <w:rFonts w:ascii="仿宋_GB2312" w:eastAsia="仿宋_GB2312" w:hint="eastAsia"/>
          <w:sz w:val="32"/>
          <w:szCs w:val="32"/>
        </w:rPr>
        <w:t>。</w:t>
      </w:r>
    </w:p>
    <w:p w:rsidR="00F90F3D" w:rsidRPr="006022E8" w:rsidRDefault="00F90F3D" w:rsidP="006022E8">
      <w:pPr>
        <w:widowControl/>
        <w:spacing w:line="520" w:lineRule="exact"/>
        <w:ind w:firstLine="600"/>
        <w:rPr>
          <w:rFonts w:ascii="仿宋_GB2312" w:eastAsia="仿宋_GB2312" w:hAnsi="仿宋" w:cs="仿宋"/>
          <w:kern w:val="0"/>
          <w:sz w:val="32"/>
          <w:szCs w:val="32"/>
        </w:rPr>
      </w:pPr>
      <w:r>
        <w:rPr>
          <w:rFonts w:ascii="仿宋_GB2312" w:eastAsia="仿宋_GB2312" w:hAnsi="仿宋" w:cs="仿宋" w:hint="eastAsia"/>
          <w:kern w:val="0"/>
          <w:sz w:val="32"/>
          <w:szCs w:val="32"/>
        </w:rPr>
        <w:t>2.</w:t>
      </w:r>
      <w:r w:rsidR="00FA5621">
        <w:rPr>
          <w:rFonts w:ascii="仿宋_GB2312" w:eastAsia="仿宋_GB2312" w:hAnsi="仿宋" w:cs="仿宋" w:hint="eastAsia"/>
          <w:kern w:val="0"/>
          <w:sz w:val="32"/>
          <w:szCs w:val="32"/>
        </w:rPr>
        <w:t>省中医药管理局对各市</w:t>
      </w:r>
      <w:r w:rsidR="00B8627E">
        <w:rPr>
          <w:rFonts w:ascii="仿宋_GB2312" w:eastAsia="仿宋_GB2312" w:hAnsi="仿宋" w:cs="仿宋" w:hint="eastAsia"/>
          <w:kern w:val="0"/>
          <w:sz w:val="32"/>
          <w:szCs w:val="32"/>
        </w:rPr>
        <w:t>、各单位</w:t>
      </w:r>
      <w:r>
        <w:rPr>
          <w:rFonts w:ascii="仿宋_GB2312" w:eastAsia="仿宋_GB2312" w:hAnsi="仿宋" w:cs="仿宋" w:hint="eastAsia"/>
          <w:kern w:val="0"/>
          <w:sz w:val="32"/>
          <w:szCs w:val="32"/>
        </w:rPr>
        <w:t>报送的候选人</w:t>
      </w:r>
      <w:r w:rsidR="00FA5621">
        <w:rPr>
          <w:rFonts w:ascii="仿宋_GB2312" w:eastAsia="仿宋_GB2312" w:hAnsi="仿宋" w:cs="仿宋" w:hint="eastAsia"/>
          <w:kern w:val="0"/>
          <w:sz w:val="32"/>
          <w:szCs w:val="32"/>
        </w:rPr>
        <w:t>进行</w:t>
      </w:r>
      <w:r>
        <w:rPr>
          <w:rFonts w:ascii="仿宋_GB2312" w:eastAsia="仿宋_GB2312" w:hAnsi="仿宋" w:cs="仿宋" w:hint="eastAsia"/>
          <w:kern w:val="0"/>
          <w:sz w:val="32"/>
          <w:szCs w:val="32"/>
        </w:rPr>
        <w:t>审核</w:t>
      </w:r>
      <w:r w:rsidR="00FA5621">
        <w:rPr>
          <w:rFonts w:ascii="仿宋_GB2312" w:eastAsia="仿宋_GB2312" w:hAnsi="仿宋" w:cs="仿宋" w:hint="eastAsia"/>
          <w:kern w:val="0"/>
          <w:sz w:val="32"/>
          <w:szCs w:val="32"/>
        </w:rPr>
        <w:t>，</w:t>
      </w:r>
      <w:r w:rsidR="00FA5621">
        <w:rPr>
          <w:rFonts w:ascii="仿宋_GB2312" w:eastAsia="仿宋_GB2312" w:hint="eastAsia"/>
          <w:sz w:val="32"/>
          <w:szCs w:val="32"/>
        </w:rPr>
        <w:t>确定项目</w:t>
      </w:r>
      <w:r w:rsidR="00FA5621" w:rsidRPr="00ED40C0">
        <w:rPr>
          <w:rFonts w:ascii="仿宋_GB2312" w:eastAsia="仿宋_GB2312" w:hint="eastAsia"/>
          <w:sz w:val="32"/>
          <w:szCs w:val="32"/>
        </w:rPr>
        <w:t>培养对象候选人</w:t>
      </w:r>
      <w:r>
        <w:rPr>
          <w:rFonts w:ascii="仿宋_GB2312" w:eastAsia="仿宋_GB2312" w:hAnsi="仿宋" w:cs="仿宋" w:hint="eastAsia"/>
          <w:kern w:val="0"/>
          <w:sz w:val="32"/>
          <w:szCs w:val="32"/>
        </w:rPr>
        <w:t>，</w:t>
      </w:r>
      <w:r w:rsidR="00FA5621">
        <w:rPr>
          <w:rFonts w:ascii="仿宋_GB2312" w:eastAsia="仿宋_GB2312" w:hAnsi="仿宋" w:cs="仿宋" w:hint="eastAsia"/>
          <w:kern w:val="0"/>
          <w:sz w:val="32"/>
          <w:szCs w:val="32"/>
        </w:rPr>
        <w:t>并上</w:t>
      </w:r>
      <w:r>
        <w:rPr>
          <w:rFonts w:ascii="仿宋_GB2312" w:eastAsia="仿宋_GB2312" w:hAnsi="仿宋" w:cs="仿宋" w:hint="eastAsia"/>
          <w:kern w:val="0"/>
          <w:sz w:val="32"/>
          <w:szCs w:val="32"/>
        </w:rPr>
        <w:t>报国家中医药管理局</w:t>
      </w:r>
      <w:r w:rsidR="00FE35DE">
        <w:rPr>
          <w:rFonts w:ascii="仿宋_GB2312" w:eastAsia="仿宋_GB2312" w:hAnsi="仿宋" w:cs="仿宋" w:hint="eastAsia"/>
          <w:kern w:val="0"/>
          <w:sz w:val="32"/>
          <w:szCs w:val="32"/>
        </w:rPr>
        <w:t>，</w:t>
      </w:r>
      <w:r w:rsidR="00FA5621">
        <w:rPr>
          <w:rFonts w:ascii="仿宋_GB2312" w:eastAsia="仿宋_GB2312" w:hAnsi="仿宋" w:cs="仿宋" w:hint="eastAsia"/>
          <w:kern w:val="0"/>
          <w:sz w:val="32"/>
          <w:szCs w:val="32"/>
        </w:rPr>
        <w:t>由</w:t>
      </w:r>
      <w:r w:rsidR="00FA5621" w:rsidRPr="00ED40C0">
        <w:rPr>
          <w:rFonts w:ascii="仿宋_GB2312" w:eastAsia="仿宋_GB2312" w:hint="eastAsia"/>
          <w:sz w:val="32"/>
          <w:szCs w:val="32"/>
        </w:rPr>
        <w:t>国家中医药管理局组织培养对象候选人参加中医基础理论全国统考，按成绩择优录取确定培养对象。</w:t>
      </w:r>
    </w:p>
    <w:p w:rsidR="00744267" w:rsidRDefault="006022E8" w:rsidP="00C56141">
      <w:pPr>
        <w:spacing w:line="560" w:lineRule="exact"/>
        <w:ind w:firstLineChars="200" w:firstLine="643"/>
        <w:rPr>
          <w:rFonts w:ascii="仿宋_GB2312" w:eastAsia="仿宋_GB2312"/>
          <w:b/>
          <w:sz w:val="32"/>
          <w:szCs w:val="32"/>
        </w:rPr>
      </w:pPr>
      <w:r>
        <w:rPr>
          <w:rFonts w:ascii="仿宋_GB2312" w:eastAsia="仿宋_GB2312" w:hint="eastAsia"/>
          <w:b/>
          <w:sz w:val="32"/>
          <w:szCs w:val="32"/>
        </w:rPr>
        <w:t>三</w:t>
      </w:r>
      <w:r w:rsidR="001F27BE">
        <w:rPr>
          <w:rFonts w:ascii="仿宋_GB2312" w:eastAsia="仿宋_GB2312" w:hint="eastAsia"/>
          <w:b/>
          <w:sz w:val="32"/>
          <w:szCs w:val="32"/>
        </w:rPr>
        <w:t>、</w:t>
      </w:r>
      <w:r w:rsidR="00FA5621">
        <w:rPr>
          <w:rFonts w:ascii="仿宋_GB2312" w:eastAsia="仿宋_GB2312" w:hint="eastAsia"/>
          <w:b/>
          <w:sz w:val="32"/>
          <w:szCs w:val="32"/>
        </w:rPr>
        <w:t>申报</w:t>
      </w:r>
      <w:r w:rsidR="001F27BE">
        <w:rPr>
          <w:rFonts w:ascii="仿宋_GB2312" w:eastAsia="仿宋_GB2312" w:hint="eastAsia"/>
          <w:b/>
          <w:sz w:val="32"/>
          <w:szCs w:val="32"/>
        </w:rPr>
        <w:t>工作</w:t>
      </w:r>
      <w:r>
        <w:rPr>
          <w:rFonts w:ascii="仿宋_GB2312" w:eastAsia="仿宋_GB2312" w:hint="eastAsia"/>
          <w:b/>
          <w:sz w:val="32"/>
          <w:szCs w:val="32"/>
        </w:rPr>
        <w:t>要求</w:t>
      </w:r>
    </w:p>
    <w:p w:rsidR="00F90F3D" w:rsidRPr="000C61F1" w:rsidRDefault="00CC6422" w:rsidP="000C61F1">
      <w:pPr>
        <w:pStyle w:val="ab"/>
        <w:widowControl w:val="0"/>
        <w:spacing w:before="0" w:beforeAutospacing="0" w:after="0" w:afterAutospacing="0" w:line="600" w:lineRule="exact"/>
        <w:ind w:firstLineChars="200" w:firstLine="640"/>
        <w:jc w:val="both"/>
        <w:rPr>
          <w:rFonts w:ascii="仿宋_GB2312" w:eastAsia="仿宋_GB2312" w:hAnsi="华文仿宋" w:cs="Times New Roman"/>
          <w:bCs/>
          <w:color w:val="000000"/>
          <w:sz w:val="32"/>
          <w:szCs w:val="32"/>
        </w:rPr>
      </w:pPr>
      <w:r>
        <w:rPr>
          <w:rFonts w:ascii="仿宋_GB2312" w:eastAsia="仿宋_GB2312" w:hAnsi="华文仿宋" w:cs="Times New Roman" w:hint="eastAsia"/>
          <w:bCs/>
          <w:color w:val="000000"/>
          <w:sz w:val="32"/>
          <w:szCs w:val="32"/>
        </w:rPr>
        <w:t>1、</w:t>
      </w:r>
      <w:r w:rsidR="001F4124">
        <w:rPr>
          <w:rFonts w:ascii="仿宋_GB2312" w:eastAsia="仿宋_GB2312" w:hAnsi="华文仿宋" w:cs="Times New Roman" w:hint="eastAsia"/>
          <w:bCs/>
          <w:color w:val="000000"/>
          <w:sz w:val="32"/>
          <w:szCs w:val="32"/>
        </w:rPr>
        <w:t>各市</w:t>
      </w:r>
      <w:r w:rsidR="006B409D">
        <w:rPr>
          <w:rFonts w:ascii="仿宋_GB2312" w:eastAsia="仿宋_GB2312" w:hAnsi="华文仿宋" w:cs="Times New Roman" w:hint="eastAsia"/>
          <w:bCs/>
          <w:color w:val="000000"/>
          <w:sz w:val="32"/>
          <w:szCs w:val="32"/>
        </w:rPr>
        <w:t>各单位应</w:t>
      </w:r>
      <w:r w:rsidR="00FA5621">
        <w:rPr>
          <w:rFonts w:ascii="仿宋_GB2312" w:eastAsia="仿宋_GB2312" w:hAnsi="华文仿宋" w:cs="Times New Roman" w:hint="eastAsia"/>
          <w:bCs/>
          <w:color w:val="000000"/>
          <w:sz w:val="32"/>
          <w:szCs w:val="32"/>
        </w:rPr>
        <w:t>高度重视“</w:t>
      </w:r>
      <w:r w:rsidR="00FA5621" w:rsidRPr="000C61F1">
        <w:rPr>
          <w:rFonts w:ascii="仿宋_GB2312" w:eastAsia="仿宋_GB2312" w:hAnsi="华文仿宋" w:cs="Times New Roman" w:hint="eastAsia"/>
          <w:bCs/>
          <w:color w:val="000000"/>
          <w:sz w:val="32"/>
          <w:szCs w:val="32"/>
        </w:rPr>
        <w:t>西</w:t>
      </w:r>
      <w:r w:rsidR="00FA5621">
        <w:rPr>
          <w:rFonts w:ascii="仿宋_GB2312" w:eastAsia="仿宋_GB2312" w:hAnsi="华文仿宋" w:cs="Times New Roman" w:hint="eastAsia"/>
          <w:bCs/>
          <w:color w:val="000000"/>
          <w:sz w:val="32"/>
          <w:szCs w:val="32"/>
        </w:rPr>
        <w:t>学中”</w:t>
      </w:r>
      <w:r w:rsidR="00FA5621" w:rsidRPr="000C61F1">
        <w:rPr>
          <w:rFonts w:ascii="仿宋_GB2312" w:eastAsia="仿宋_GB2312" w:hAnsi="华文仿宋" w:cs="Times New Roman" w:hint="eastAsia"/>
          <w:bCs/>
          <w:color w:val="000000"/>
          <w:sz w:val="32"/>
          <w:szCs w:val="32"/>
        </w:rPr>
        <w:t>优秀人才候选人申报</w:t>
      </w:r>
      <w:r w:rsidR="00FA5621">
        <w:rPr>
          <w:rFonts w:ascii="仿宋_GB2312" w:eastAsia="仿宋_GB2312" w:hAnsi="华文仿宋" w:cs="Times New Roman" w:hint="eastAsia"/>
          <w:bCs/>
          <w:color w:val="000000"/>
          <w:sz w:val="32"/>
          <w:szCs w:val="32"/>
        </w:rPr>
        <w:t>工作</w:t>
      </w:r>
      <w:r w:rsidR="000C61F1">
        <w:rPr>
          <w:rFonts w:ascii="仿宋_GB2312" w:eastAsia="仿宋_GB2312" w:hAnsi="华文仿宋" w:cs="Times New Roman" w:hint="eastAsia"/>
          <w:bCs/>
          <w:color w:val="000000"/>
          <w:sz w:val="32"/>
          <w:szCs w:val="32"/>
        </w:rPr>
        <w:t>，</w:t>
      </w:r>
      <w:r w:rsidR="006022E8">
        <w:rPr>
          <w:rFonts w:ascii="仿宋_GB2312" w:eastAsia="仿宋_GB2312" w:hAnsi="华文仿宋" w:cs="Times New Roman" w:hint="eastAsia"/>
          <w:bCs/>
          <w:color w:val="000000"/>
          <w:sz w:val="32"/>
          <w:szCs w:val="32"/>
        </w:rPr>
        <w:t>按照国家</w:t>
      </w:r>
      <w:r w:rsidR="00C52718" w:rsidRPr="00ED40C0">
        <w:rPr>
          <w:rFonts w:ascii="仿宋_GB2312" w:eastAsia="仿宋_GB2312" w:hint="eastAsia"/>
          <w:sz w:val="32"/>
          <w:szCs w:val="32"/>
        </w:rPr>
        <w:t>《实施方案》</w:t>
      </w:r>
      <w:r w:rsidR="006022E8">
        <w:rPr>
          <w:rFonts w:ascii="仿宋_GB2312" w:eastAsia="仿宋_GB2312" w:hAnsi="华文仿宋" w:cs="Times New Roman" w:hint="eastAsia"/>
          <w:bCs/>
          <w:color w:val="000000"/>
          <w:sz w:val="32"/>
          <w:szCs w:val="32"/>
        </w:rPr>
        <w:t>要求，</w:t>
      </w:r>
      <w:r w:rsidR="000C61F1">
        <w:rPr>
          <w:rFonts w:ascii="仿宋_GB2312" w:eastAsia="仿宋_GB2312" w:hAnsi="华文仿宋" w:cs="Times New Roman" w:hint="eastAsia"/>
          <w:bCs/>
          <w:color w:val="000000"/>
          <w:sz w:val="32"/>
          <w:szCs w:val="32"/>
        </w:rPr>
        <w:t>认真</w:t>
      </w:r>
      <w:r w:rsidR="00201B97">
        <w:rPr>
          <w:rFonts w:ascii="仿宋_GB2312" w:eastAsia="仿宋_GB2312" w:hAnsi="华文仿宋" w:cs="Times New Roman" w:hint="eastAsia"/>
          <w:bCs/>
          <w:color w:val="000000"/>
          <w:sz w:val="32"/>
          <w:szCs w:val="32"/>
        </w:rPr>
        <w:t>开展</w:t>
      </w:r>
      <w:r w:rsidR="000C61F1" w:rsidRPr="000C61F1">
        <w:rPr>
          <w:rFonts w:ascii="仿宋_GB2312" w:eastAsia="仿宋_GB2312" w:hAnsi="华文仿宋" w:cs="Times New Roman" w:hint="eastAsia"/>
          <w:bCs/>
          <w:color w:val="000000"/>
          <w:sz w:val="32"/>
          <w:szCs w:val="32"/>
        </w:rPr>
        <w:t>申报</w:t>
      </w:r>
      <w:r w:rsidR="00FA5621">
        <w:rPr>
          <w:rFonts w:ascii="仿宋_GB2312" w:eastAsia="仿宋_GB2312" w:hAnsi="华文仿宋" w:cs="Times New Roman" w:hint="eastAsia"/>
          <w:bCs/>
          <w:color w:val="000000"/>
          <w:sz w:val="32"/>
          <w:szCs w:val="32"/>
        </w:rPr>
        <w:t>组织</w:t>
      </w:r>
      <w:r w:rsidR="00C52718">
        <w:rPr>
          <w:rFonts w:ascii="仿宋_GB2312" w:eastAsia="仿宋_GB2312" w:hAnsi="华文仿宋" w:cs="Times New Roman" w:hint="eastAsia"/>
          <w:bCs/>
          <w:color w:val="000000"/>
          <w:sz w:val="32"/>
          <w:szCs w:val="32"/>
        </w:rPr>
        <w:t>工作，并</w:t>
      </w:r>
      <w:r w:rsidR="00E01B74">
        <w:rPr>
          <w:rFonts w:ascii="仿宋_GB2312" w:eastAsia="仿宋_GB2312" w:hAnsi="华文仿宋" w:cs="Times New Roman" w:hint="eastAsia"/>
          <w:bCs/>
          <w:color w:val="000000"/>
          <w:sz w:val="32"/>
          <w:szCs w:val="32"/>
        </w:rPr>
        <w:t>加强对</w:t>
      </w:r>
      <w:r w:rsidR="00C52718">
        <w:rPr>
          <w:rFonts w:ascii="仿宋_GB2312" w:eastAsia="仿宋_GB2312" w:hAnsi="华文仿宋" w:cs="Times New Roman" w:hint="eastAsia"/>
          <w:bCs/>
          <w:color w:val="000000"/>
          <w:sz w:val="32"/>
          <w:szCs w:val="32"/>
        </w:rPr>
        <w:t>综合性医院等非中医药类机构</w:t>
      </w:r>
      <w:r w:rsidR="000C61F1" w:rsidRPr="0095054A">
        <w:rPr>
          <w:rFonts w:ascii="仿宋_GB2312" w:eastAsia="仿宋_GB2312" w:hAnsi="华文仿宋" w:cs="Times New Roman" w:hint="eastAsia"/>
          <w:bCs/>
          <w:color w:val="000000"/>
          <w:sz w:val="32"/>
          <w:szCs w:val="32"/>
        </w:rPr>
        <w:t>培养对象候选人</w:t>
      </w:r>
      <w:r w:rsidR="00C52718">
        <w:rPr>
          <w:rFonts w:ascii="仿宋_GB2312" w:eastAsia="仿宋_GB2312" w:hAnsi="华文仿宋" w:cs="Times New Roman" w:hint="eastAsia"/>
          <w:bCs/>
          <w:color w:val="000000"/>
          <w:sz w:val="32"/>
          <w:szCs w:val="32"/>
        </w:rPr>
        <w:t>申报工作的组织</w:t>
      </w:r>
      <w:r w:rsidR="000C61F1">
        <w:rPr>
          <w:rFonts w:ascii="仿宋_GB2312" w:eastAsia="仿宋_GB2312" w:hAnsi="Times New Roman" w:cs="Times New Roman" w:hint="eastAsia"/>
          <w:color w:val="000000"/>
          <w:sz w:val="32"/>
          <w:szCs w:val="32"/>
        </w:rPr>
        <w:t>。</w:t>
      </w:r>
    </w:p>
    <w:p w:rsidR="00ED40C0" w:rsidRDefault="00F90F3D" w:rsidP="00132021">
      <w:pPr>
        <w:spacing w:line="560" w:lineRule="exact"/>
        <w:ind w:firstLineChars="200" w:firstLine="640"/>
        <w:rPr>
          <w:rFonts w:ascii="仿宋_GB2312" w:eastAsia="仿宋_GB2312" w:hAnsi="仿宋" w:cs="仿宋"/>
          <w:kern w:val="0"/>
          <w:sz w:val="32"/>
          <w:szCs w:val="32"/>
        </w:rPr>
      </w:pPr>
      <w:r>
        <w:rPr>
          <w:rFonts w:ascii="仿宋_GB2312" w:eastAsia="仿宋_GB2312" w:hint="eastAsia"/>
          <w:sz w:val="32"/>
          <w:szCs w:val="32"/>
        </w:rPr>
        <w:t>2</w:t>
      </w:r>
      <w:r w:rsidR="00744267">
        <w:rPr>
          <w:rFonts w:ascii="仿宋_GB2312" w:eastAsia="仿宋_GB2312" w:hint="eastAsia"/>
          <w:sz w:val="32"/>
          <w:szCs w:val="32"/>
        </w:rPr>
        <w:t>、</w:t>
      </w:r>
      <w:r w:rsidR="00FA5621">
        <w:rPr>
          <w:rFonts w:ascii="仿宋_GB2312" w:eastAsia="仿宋_GB2312" w:hAnsi="仿宋" w:cs="仿宋" w:hint="eastAsia"/>
          <w:kern w:val="0"/>
          <w:sz w:val="32"/>
          <w:szCs w:val="32"/>
        </w:rPr>
        <w:t>2018年12月</w:t>
      </w:r>
      <w:r w:rsidR="00087728">
        <w:rPr>
          <w:rFonts w:ascii="仿宋_GB2312" w:eastAsia="仿宋_GB2312" w:hAnsi="仿宋" w:cs="仿宋" w:hint="eastAsia"/>
          <w:kern w:val="0"/>
          <w:sz w:val="32"/>
          <w:szCs w:val="32"/>
        </w:rPr>
        <w:t>根据原省卫计委《</w:t>
      </w:r>
      <w:r w:rsidR="00132021" w:rsidRPr="00132021">
        <w:rPr>
          <w:rFonts w:ascii="仿宋_GB2312" w:eastAsia="仿宋_GB2312" w:hAnsi="仿宋" w:cs="仿宋" w:hint="eastAsia"/>
          <w:bCs/>
          <w:kern w:val="0"/>
          <w:sz w:val="32"/>
          <w:szCs w:val="32"/>
        </w:rPr>
        <w:t>关于开展</w:t>
      </w:r>
      <w:r w:rsidR="00132021">
        <w:rPr>
          <w:rFonts w:ascii="仿宋_GB2312" w:eastAsia="仿宋_GB2312" w:hAnsi="仿宋" w:cs="仿宋" w:hint="eastAsia"/>
          <w:bCs/>
          <w:kern w:val="0"/>
          <w:sz w:val="32"/>
          <w:szCs w:val="32"/>
        </w:rPr>
        <w:t>“</w:t>
      </w:r>
      <w:r w:rsidR="00132021" w:rsidRPr="00132021">
        <w:rPr>
          <w:rFonts w:ascii="仿宋_GB2312" w:eastAsia="仿宋_GB2312" w:hAnsi="仿宋" w:cs="仿宋" w:hint="eastAsia"/>
          <w:bCs/>
          <w:kern w:val="0"/>
          <w:sz w:val="32"/>
          <w:szCs w:val="32"/>
        </w:rPr>
        <w:t>西学中</w:t>
      </w:r>
      <w:r w:rsidR="00132021">
        <w:rPr>
          <w:rFonts w:ascii="仿宋_GB2312" w:eastAsia="仿宋_GB2312" w:hAnsi="仿宋" w:cs="仿宋" w:hint="eastAsia"/>
          <w:bCs/>
          <w:kern w:val="0"/>
          <w:sz w:val="32"/>
          <w:szCs w:val="32"/>
        </w:rPr>
        <w:t>”</w:t>
      </w:r>
      <w:r w:rsidR="00132021" w:rsidRPr="00132021">
        <w:rPr>
          <w:rFonts w:ascii="仿宋_GB2312" w:eastAsia="仿宋_GB2312" w:hAnsi="仿宋" w:cs="仿宋" w:hint="eastAsia"/>
          <w:bCs/>
          <w:kern w:val="0"/>
          <w:sz w:val="32"/>
          <w:szCs w:val="32"/>
        </w:rPr>
        <w:t>骨干人才及中医临床特色技术传承骨干人才培养对象遴选工作的通知</w:t>
      </w:r>
      <w:r w:rsidR="00087728">
        <w:rPr>
          <w:rFonts w:ascii="仿宋_GB2312" w:eastAsia="仿宋_GB2312" w:hAnsi="仿宋" w:cs="仿宋" w:hint="eastAsia"/>
          <w:kern w:val="0"/>
          <w:sz w:val="32"/>
          <w:szCs w:val="32"/>
        </w:rPr>
        <w:t>》（</w:t>
      </w:r>
      <w:r w:rsidR="00087728" w:rsidRPr="004055FC">
        <w:rPr>
          <w:rFonts w:ascii="仿宋_GB2312" w:eastAsia="仿宋_GB2312" w:hAnsi="仿宋" w:cs="仿宋" w:hint="eastAsia"/>
          <w:kern w:val="0"/>
          <w:sz w:val="32"/>
          <w:szCs w:val="32"/>
        </w:rPr>
        <w:t>中发展</w:t>
      </w:r>
      <w:r w:rsidR="00087728" w:rsidRPr="004055FC">
        <w:rPr>
          <w:rFonts w:ascii="宋体" w:eastAsia="宋体" w:hAnsi="宋体" w:cs="宋体" w:hint="eastAsia"/>
          <w:kern w:val="0"/>
          <w:sz w:val="32"/>
          <w:szCs w:val="32"/>
        </w:rPr>
        <w:t>﹝</w:t>
      </w:r>
      <w:r w:rsidR="00087728" w:rsidRPr="004055FC">
        <w:rPr>
          <w:rFonts w:ascii="仿宋_GB2312" w:eastAsia="仿宋_GB2312" w:hAnsi="仿宋" w:cs="仿宋" w:hint="eastAsia"/>
          <w:kern w:val="0"/>
          <w:sz w:val="32"/>
          <w:szCs w:val="32"/>
        </w:rPr>
        <w:t>2018</w:t>
      </w:r>
      <w:r w:rsidR="00087728" w:rsidRPr="004055FC">
        <w:rPr>
          <w:rFonts w:ascii="宋体" w:eastAsia="宋体" w:hAnsi="宋体" w:cs="宋体" w:hint="eastAsia"/>
          <w:kern w:val="0"/>
          <w:sz w:val="32"/>
          <w:szCs w:val="32"/>
        </w:rPr>
        <w:t>﹞</w:t>
      </w:r>
      <w:r w:rsidR="00087728" w:rsidRPr="004055FC">
        <w:rPr>
          <w:rFonts w:ascii="仿宋_GB2312" w:eastAsia="仿宋_GB2312" w:hAnsi="仿宋" w:cs="仿宋" w:hint="eastAsia"/>
          <w:kern w:val="0"/>
          <w:sz w:val="32"/>
          <w:szCs w:val="32"/>
        </w:rPr>
        <w:t>34号</w:t>
      </w:r>
      <w:r w:rsidR="00FA5621">
        <w:rPr>
          <w:rFonts w:ascii="仿宋_GB2312" w:eastAsia="仿宋_GB2312" w:hAnsi="仿宋" w:cs="仿宋" w:hint="eastAsia"/>
          <w:kern w:val="0"/>
          <w:sz w:val="32"/>
          <w:szCs w:val="32"/>
        </w:rPr>
        <w:t>）</w:t>
      </w:r>
      <w:r w:rsidR="00087728">
        <w:rPr>
          <w:rFonts w:ascii="仿宋_GB2312" w:eastAsia="仿宋_GB2312" w:hAnsi="仿宋" w:cs="仿宋" w:hint="eastAsia"/>
          <w:kern w:val="0"/>
          <w:sz w:val="32"/>
          <w:szCs w:val="32"/>
        </w:rPr>
        <w:t>已申报国家“西学中”骨干人才培养项目人员，如符合本项目候选人</w:t>
      </w:r>
      <w:r w:rsidR="00FA5621">
        <w:rPr>
          <w:rFonts w:ascii="仿宋_GB2312" w:eastAsia="仿宋_GB2312" w:hAnsi="仿宋" w:cs="仿宋" w:hint="eastAsia"/>
          <w:kern w:val="0"/>
          <w:sz w:val="32"/>
          <w:szCs w:val="32"/>
        </w:rPr>
        <w:t>申报</w:t>
      </w:r>
      <w:r w:rsidR="00087728">
        <w:rPr>
          <w:rFonts w:ascii="仿宋_GB2312" w:eastAsia="仿宋_GB2312" w:hAnsi="仿宋" w:cs="仿宋" w:hint="eastAsia"/>
          <w:kern w:val="0"/>
          <w:sz w:val="32"/>
          <w:szCs w:val="32"/>
        </w:rPr>
        <w:t>条件并</w:t>
      </w:r>
      <w:r w:rsidR="00FA5621">
        <w:rPr>
          <w:rFonts w:ascii="仿宋_GB2312" w:eastAsia="仿宋_GB2312" w:hAnsi="仿宋" w:cs="仿宋" w:hint="eastAsia"/>
          <w:kern w:val="0"/>
          <w:sz w:val="32"/>
          <w:szCs w:val="32"/>
        </w:rPr>
        <w:t>自愿</w:t>
      </w:r>
      <w:r w:rsidR="00CC6422">
        <w:rPr>
          <w:rFonts w:ascii="仿宋_GB2312" w:eastAsia="仿宋_GB2312" w:hAnsi="仿宋" w:cs="仿宋" w:hint="eastAsia"/>
          <w:kern w:val="0"/>
          <w:sz w:val="32"/>
          <w:szCs w:val="32"/>
        </w:rPr>
        <w:t>申报本项目，则自动退出前项目，不再作为前一</w:t>
      </w:r>
      <w:r w:rsidR="00087728">
        <w:rPr>
          <w:rFonts w:ascii="仿宋_GB2312" w:eastAsia="仿宋_GB2312" w:hAnsi="仿宋" w:cs="仿宋" w:hint="eastAsia"/>
          <w:kern w:val="0"/>
          <w:sz w:val="32"/>
          <w:szCs w:val="32"/>
        </w:rPr>
        <w:t>项目</w:t>
      </w:r>
      <w:r w:rsidR="00CC6422">
        <w:rPr>
          <w:rFonts w:ascii="仿宋_GB2312" w:eastAsia="仿宋_GB2312" w:hAnsi="仿宋" w:cs="仿宋" w:hint="eastAsia"/>
          <w:kern w:val="0"/>
          <w:sz w:val="32"/>
          <w:szCs w:val="32"/>
        </w:rPr>
        <w:t>的</w:t>
      </w:r>
      <w:r w:rsidR="00087728">
        <w:rPr>
          <w:rFonts w:ascii="仿宋_GB2312" w:eastAsia="仿宋_GB2312" w:hAnsi="仿宋" w:cs="仿宋" w:hint="eastAsia"/>
          <w:kern w:val="0"/>
          <w:sz w:val="32"/>
          <w:szCs w:val="32"/>
        </w:rPr>
        <w:t>培养人选。</w:t>
      </w:r>
    </w:p>
    <w:p w:rsidR="00ED40C0" w:rsidRDefault="00CC6422" w:rsidP="00ED40C0">
      <w:pPr>
        <w:spacing w:line="560" w:lineRule="exact"/>
        <w:ind w:firstLineChars="200" w:firstLine="640"/>
        <w:rPr>
          <w:rFonts w:ascii="仿宋_GB2312" w:eastAsia="仿宋_GB2312"/>
          <w:sz w:val="32"/>
          <w:szCs w:val="32"/>
        </w:rPr>
      </w:pPr>
      <w:r>
        <w:rPr>
          <w:rFonts w:ascii="仿宋_GB2312" w:eastAsia="仿宋_GB2312" w:hint="eastAsia"/>
          <w:sz w:val="32"/>
          <w:szCs w:val="32"/>
        </w:rPr>
        <w:t>3</w:t>
      </w:r>
      <w:r w:rsidR="0069032E">
        <w:rPr>
          <w:rFonts w:ascii="仿宋_GB2312" w:eastAsia="仿宋_GB2312" w:hint="eastAsia"/>
          <w:sz w:val="32"/>
          <w:szCs w:val="32"/>
        </w:rPr>
        <w:t>、各市</w:t>
      </w:r>
      <w:r>
        <w:rPr>
          <w:rFonts w:ascii="仿宋_GB2312" w:eastAsia="仿宋_GB2312" w:hint="eastAsia"/>
          <w:sz w:val="32"/>
          <w:szCs w:val="32"/>
        </w:rPr>
        <w:t>、各</w:t>
      </w:r>
      <w:r w:rsidR="00ED40C0" w:rsidRPr="00ED40C0">
        <w:rPr>
          <w:rFonts w:ascii="仿宋_GB2312" w:eastAsia="仿宋_GB2312" w:hint="eastAsia"/>
          <w:sz w:val="32"/>
          <w:szCs w:val="32"/>
        </w:rPr>
        <w:t>单位于2019年</w:t>
      </w:r>
      <w:r w:rsidR="0031016D">
        <w:rPr>
          <w:rFonts w:ascii="仿宋_GB2312" w:eastAsia="仿宋_GB2312" w:hint="eastAsia"/>
          <w:sz w:val="32"/>
          <w:szCs w:val="32"/>
        </w:rPr>
        <w:t>3</w:t>
      </w:r>
      <w:r w:rsidR="00ED40C0" w:rsidRPr="00ED40C0">
        <w:rPr>
          <w:rFonts w:ascii="仿宋_GB2312" w:eastAsia="仿宋_GB2312" w:hint="eastAsia"/>
          <w:sz w:val="32"/>
          <w:szCs w:val="32"/>
        </w:rPr>
        <w:t>月</w:t>
      </w:r>
      <w:r w:rsidR="0031016D">
        <w:rPr>
          <w:rFonts w:ascii="仿宋_GB2312" w:eastAsia="仿宋_GB2312" w:hint="eastAsia"/>
          <w:sz w:val="32"/>
          <w:szCs w:val="32"/>
        </w:rPr>
        <w:t>31</w:t>
      </w:r>
      <w:r w:rsidR="00ED40C0" w:rsidRPr="00ED40C0">
        <w:rPr>
          <w:rFonts w:ascii="仿宋_GB2312" w:eastAsia="仿宋_GB2312" w:hint="eastAsia"/>
          <w:sz w:val="32"/>
          <w:szCs w:val="32"/>
        </w:rPr>
        <w:t>日前</w:t>
      </w:r>
      <w:r w:rsidR="006B409D">
        <w:rPr>
          <w:rFonts w:ascii="仿宋_GB2312" w:eastAsia="仿宋_GB2312" w:hint="eastAsia"/>
          <w:sz w:val="32"/>
          <w:szCs w:val="32"/>
        </w:rPr>
        <w:t>统一</w:t>
      </w:r>
      <w:r w:rsidR="00ED40C0" w:rsidRPr="00ED40C0">
        <w:rPr>
          <w:rFonts w:ascii="仿宋_GB2312" w:eastAsia="仿宋_GB2312" w:hint="eastAsia"/>
          <w:sz w:val="32"/>
          <w:szCs w:val="32"/>
        </w:rPr>
        <w:t>将《申报表》及《第四批全国中医（西学中）优秀人才研修项目培养对象候选人基本情况表》（附件3</w:t>
      </w:r>
      <w:r w:rsidR="0069032E">
        <w:rPr>
          <w:rFonts w:ascii="仿宋_GB2312" w:eastAsia="仿宋_GB2312" w:hint="eastAsia"/>
          <w:sz w:val="32"/>
          <w:szCs w:val="32"/>
        </w:rPr>
        <w:t>）一式1</w:t>
      </w:r>
      <w:r w:rsidR="00ED40C0" w:rsidRPr="00ED40C0">
        <w:rPr>
          <w:rFonts w:ascii="仿宋_GB2312" w:eastAsia="仿宋_GB2312" w:hint="eastAsia"/>
          <w:sz w:val="32"/>
          <w:szCs w:val="32"/>
        </w:rPr>
        <w:t>份，报送</w:t>
      </w:r>
      <w:r w:rsidR="0069032E">
        <w:rPr>
          <w:rFonts w:ascii="仿宋_GB2312" w:eastAsia="仿宋_GB2312" w:hint="eastAsia"/>
          <w:sz w:val="32"/>
          <w:szCs w:val="32"/>
        </w:rPr>
        <w:t>至省</w:t>
      </w:r>
      <w:proofErr w:type="gramStart"/>
      <w:r w:rsidR="0069032E">
        <w:rPr>
          <w:rFonts w:ascii="仿宋_GB2312" w:eastAsia="仿宋_GB2312" w:hint="eastAsia"/>
          <w:sz w:val="32"/>
          <w:szCs w:val="32"/>
        </w:rPr>
        <w:t>卫健委中医药</w:t>
      </w:r>
      <w:proofErr w:type="gramEnd"/>
      <w:r w:rsidR="0069032E">
        <w:rPr>
          <w:rFonts w:ascii="仿宋_GB2312" w:eastAsia="仿宋_GB2312" w:hint="eastAsia"/>
          <w:sz w:val="32"/>
          <w:szCs w:val="32"/>
        </w:rPr>
        <w:t>发展处</w:t>
      </w:r>
      <w:r w:rsidR="00ED40C0" w:rsidRPr="00ED40C0">
        <w:rPr>
          <w:rFonts w:ascii="仿宋_GB2312" w:eastAsia="仿宋_GB2312" w:hint="eastAsia"/>
          <w:sz w:val="32"/>
          <w:szCs w:val="32"/>
        </w:rPr>
        <w:t>，</w:t>
      </w:r>
      <w:hyperlink r:id="rId8" w:history="1">
        <w:r w:rsidRPr="008E5280">
          <w:rPr>
            <w:rStyle w:val="ac"/>
            <w:rFonts w:ascii="仿宋_GB2312" w:eastAsia="仿宋_GB2312" w:hint="eastAsia"/>
            <w:sz w:val="32"/>
            <w:szCs w:val="32"/>
          </w:rPr>
          <w:t>同时发送电子版至ahzyyfzc@126.com</w:t>
        </w:r>
      </w:hyperlink>
      <w:r w:rsidR="00ED40C0" w:rsidRPr="00ED40C0">
        <w:rPr>
          <w:rFonts w:ascii="仿宋_GB2312" w:eastAsia="仿宋_GB2312" w:hint="eastAsia"/>
          <w:sz w:val="32"/>
          <w:szCs w:val="32"/>
        </w:rPr>
        <w:t>。</w:t>
      </w:r>
      <w:r w:rsidR="006B409D">
        <w:rPr>
          <w:rFonts w:ascii="仿宋_GB2312" w:eastAsia="仿宋_GB2312" w:hint="eastAsia"/>
          <w:sz w:val="32"/>
          <w:szCs w:val="32"/>
        </w:rPr>
        <w:t>逾期不报视为放</w:t>
      </w:r>
      <w:r w:rsidR="006B409D">
        <w:rPr>
          <w:rFonts w:ascii="仿宋_GB2312" w:eastAsia="仿宋_GB2312" w:hint="eastAsia"/>
          <w:sz w:val="32"/>
          <w:szCs w:val="32"/>
        </w:rPr>
        <w:lastRenderedPageBreak/>
        <w:t>弃。</w:t>
      </w:r>
    </w:p>
    <w:p w:rsidR="00C56141" w:rsidRDefault="00CC6422" w:rsidP="00FA411A">
      <w:pPr>
        <w:spacing w:line="560" w:lineRule="exact"/>
        <w:ind w:firstLineChars="200" w:firstLine="640"/>
        <w:rPr>
          <w:rFonts w:ascii="仿宋_GB2312" w:eastAsia="仿宋_GB2312"/>
          <w:sz w:val="32"/>
          <w:szCs w:val="32"/>
        </w:rPr>
      </w:pPr>
      <w:r>
        <w:rPr>
          <w:rFonts w:ascii="仿宋_GB2312" w:eastAsia="仿宋_GB2312" w:hint="eastAsia"/>
          <w:sz w:val="32"/>
          <w:szCs w:val="32"/>
        </w:rPr>
        <w:t>4、</w:t>
      </w:r>
      <w:r w:rsidR="00A7185A">
        <w:rPr>
          <w:rFonts w:ascii="仿宋_GB2312" w:eastAsia="仿宋_GB2312" w:hint="eastAsia"/>
          <w:sz w:val="32"/>
          <w:szCs w:val="32"/>
        </w:rPr>
        <w:t>相关表格电子版可从省中医药管理局</w:t>
      </w:r>
      <w:r w:rsidR="00C56141" w:rsidRPr="00ED40C0">
        <w:rPr>
          <w:rFonts w:ascii="仿宋_GB2312" w:eastAsia="仿宋_GB2312" w:hint="eastAsia"/>
          <w:sz w:val="32"/>
          <w:szCs w:val="32"/>
        </w:rPr>
        <w:t>网站（</w:t>
      </w:r>
      <w:r w:rsidR="00A7185A" w:rsidRPr="00A7185A">
        <w:rPr>
          <w:rFonts w:ascii="仿宋_GB2312" w:eastAsia="仿宋_GB2312"/>
          <w:sz w:val="32"/>
          <w:szCs w:val="32"/>
        </w:rPr>
        <w:t>http://ahtcm.ahwjw.gov.cn/</w:t>
      </w:r>
      <w:r w:rsidR="00C56141" w:rsidRPr="00ED40C0">
        <w:rPr>
          <w:rFonts w:ascii="仿宋_GB2312" w:eastAsia="仿宋_GB2312" w:hint="eastAsia"/>
          <w:sz w:val="32"/>
          <w:szCs w:val="32"/>
        </w:rPr>
        <w:t>）下载。</w:t>
      </w:r>
    </w:p>
    <w:p w:rsidR="00FA411A" w:rsidRPr="00CC6422" w:rsidRDefault="00CC6422" w:rsidP="00626EE4">
      <w:pPr>
        <w:spacing w:line="560" w:lineRule="exact"/>
        <w:ind w:firstLineChars="200" w:firstLine="640"/>
        <w:rPr>
          <w:rFonts w:ascii="仿宋_GB2312" w:eastAsia="仿宋_GB2312" w:hAnsi="仿宋" w:cs="仿宋"/>
          <w:bCs/>
          <w:kern w:val="0"/>
          <w:sz w:val="32"/>
          <w:szCs w:val="32"/>
        </w:rPr>
      </w:pPr>
      <w:r w:rsidRPr="00626EE4">
        <w:rPr>
          <w:rFonts w:ascii="仿宋_GB2312" w:eastAsia="仿宋_GB2312" w:hint="eastAsia"/>
          <w:sz w:val="32"/>
          <w:szCs w:val="32"/>
        </w:rPr>
        <w:t>5、</w:t>
      </w:r>
      <w:r>
        <w:rPr>
          <w:rFonts w:ascii="仿宋_GB2312" w:eastAsia="仿宋_GB2312" w:hAnsi="仿宋" w:cs="仿宋" w:hint="eastAsia"/>
          <w:kern w:val="0"/>
          <w:sz w:val="32"/>
          <w:szCs w:val="32"/>
        </w:rPr>
        <w:t>其他未尽事宜请与省</w:t>
      </w:r>
      <w:proofErr w:type="gramStart"/>
      <w:r>
        <w:rPr>
          <w:rFonts w:ascii="仿宋_GB2312" w:eastAsia="仿宋_GB2312" w:hAnsi="仿宋" w:cs="仿宋" w:hint="eastAsia"/>
          <w:kern w:val="0"/>
          <w:sz w:val="32"/>
          <w:szCs w:val="32"/>
        </w:rPr>
        <w:t>卫健委中医药</w:t>
      </w:r>
      <w:proofErr w:type="gramEnd"/>
      <w:r>
        <w:rPr>
          <w:rFonts w:ascii="仿宋_GB2312" w:eastAsia="仿宋_GB2312" w:hAnsi="仿宋" w:cs="仿宋" w:hint="eastAsia"/>
          <w:kern w:val="0"/>
          <w:sz w:val="32"/>
          <w:szCs w:val="32"/>
        </w:rPr>
        <w:t>发展处联系。</w:t>
      </w:r>
    </w:p>
    <w:p w:rsidR="00FA411A" w:rsidRDefault="00ED40C0" w:rsidP="00FA411A">
      <w:pPr>
        <w:spacing w:line="560" w:lineRule="exact"/>
        <w:ind w:firstLineChars="200" w:firstLine="640"/>
        <w:rPr>
          <w:rFonts w:ascii="仿宋_GB2312" w:eastAsia="仿宋_GB2312"/>
          <w:sz w:val="32"/>
          <w:szCs w:val="32"/>
        </w:rPr>
      </w:pPr>
      <w:r w:rsidRPr="00ED40C0">
        <w:rPr>
          <w:rFonts w:ascii="仿宋_GB2312" w:eastAsia="仿宋_GB2312" w:hint="eastAsia"/>
          <w:sz w:val="32"/>
          <w:szCs w:val="32"/>
        </w:rPr>
        <w:t xml:space="preserve">联 系 </w:t>
      </w:r>
      <w:r w:rsidR="0069032E">
        <w:rPr>
          <w:rFonts w:ascii="仿宋_GB2312" w:eastAsia="仿宋_GB2312" w:hint="eastAsia"/>
          <w:sz w:val="32"/>
          <w:szCs w:val="32"/>
        </w:rPr>
        <w:t>人：阮玮薇  张</w:t>
      </w:r>
      <w:r w:rsidR="006B409D">
        <w:rPr>
          <w:rFonts w:ascii="仿宋_GB2312" w:eastAsia="仿宋_GB2312" w:hint="eastAsia"/>
          <w:sz w:val="32"/>
          <w:szCs w:val="32"/>
        </w:rPr>
        <w:t xml:space="preserve"> </w:t>
      </w:r>
      <w:r w:rsidR="0069032E">
        <w:rPr>
          <w:rFonts w:ascii="仿宋_GB2312" w:eastAsia="仿宋_GB2312" w:hint="eastAsia"/>
          <w:sz w:val="32"/>
          <w:szCs w:val="32"/>
        </w:rPr>
        <w:t>洁</w:t>
      </w:r>
    </w:p>
    <w:p w:rsidR="00043BD4" w:rsidRDefault="00ED40C0" w:rsidP="00FA411A">
      <w:pPr>
        <w:spacing w:line="560" w:lineRule="exact"/>
        <w:ind w:firstLineChars="200" w:firstLine="640"/>
        <w:rPr>
          <w:rFonts w:ascii="仿宋_GB2312" w:eastAsia="仿宋_GB2312"/>
          <w:sz w:val="32"/>
          <w:szCs w:val="32"/>
        </w:rPr>
      </w:pPr>
      <w:r w:rsidRPr="00ED40C0">
        <w:rPr>
          <w:rFonts w:ascii="仿宋_GB2312" w:eastAsia="仿宋_GB2312" w:hint="eastAsia"/>
          <w:sz w:val="32"/>
          <w:szCs w:val="32"/>
        </w:rPr>
        <w:t>联系电话：</w:t>
      </w:r>
      <w:r w:rsidR="0069032E">
        <w:rPr>
          <w:rFonts w:ascii="仿宋_GB2312" w:eastAsia="仿宋_GB2312" w:hint="eastAsia"/>
          <w:sz w:val="32"/>
          <w:szCs w:val="32"/>
        </w:rPr>
        <w:t>0551-62998549</w:t>
      </w:r>
    </w:p>
    <w:p w:rsidR="0069032E" w:rsidRDefault="0069032E" w:rsidP="00FA411A">
      <w:pPr>
        <w:spacing w:line="560" w:lineRule="exact"/>
        <w:ind w:firstLineChars="200" w:firstLine="640"/>
        <w:rPr>
          <w:rFonts w:ascii="仿宋_GB2312" w:eastAsia="仿宋_GB2312"/>
          <w:sz w:val="32"/>
          <w:szCs w:val="32"/>
        </w:rPr>
      </w:pPr>
      <w:r>
        <w:rPr>
          <w:rFonts w:ascii="仿宋_GB2312" w:eastAsia="仿宋_GB2312" w:hint="eastAsia"/>
          <w:sz w:val="32"/>
          <w:szCs w:val="32"/>
        </w:rPr>
        <w:t>地    址：合肥市屯溪路</w:t>
      </w:r>
      <w:r w:rsidR="001226DD">
        <w:rPr>
          <w:rFonts w:ascii="仿宋_GB2312" w:eastAsia="仿宋_GB2312" w:hint="eastAsia"/>
          <w:sz w:val="32"/>
          <w:szCs w:val="32"/>
        </w:rPr>
        <w:t>435号省卫</w:t>
      </w:r>
      <w:r w:rsidR="006B409D">
        <w:rPr>
          <w:rFonts w:ascii="仿宋_GB2312" w:eastAsia="仿宋_GB2312" w:hint="eastAsia"/>
          <w:sz w:val="32"/>
          <w:szCs w:val="32"/>
        </w:rPr>
        <w:t>生健康</w:t>
      </w:r>
      <w:r w:rsidR="001226DD">
        <w:rPr>
          <w:rFonts w:ascii="仿宋_GB2312" w:eastAsia="仿宋_GB2312" w:hint="eastAsia"/>
          <w:sz w:val="32"/>
          <w:szCs w:val="32"/>
        </w:rPr>
        <w:t>委中医药发展处243室，邮编230001</w:t>
      </w:r>
    </w:p>
    <w:p w:rsidR="00ED40C0" w:rsidRDefault="00ED40C0" w:rsidP="00ED40C0">
      <w:pPr>
        <w:spacing w:line="560" w:lineRule="exact"/>
        <w:ind w:firstLineChars="200" w:firstLine="640"/>
        <w:rPr>
          <w:rFonts w:ascii="仿宋_GB2312" w:eastAsia="仿宋_GB2312" w:hAnsi="黑体" w:cs="仿宋"/>
          <w:bCs/>
          <w:color w:val="000000"/>
          <w:sz w:val="32"/>
          <w:szCs w:val="32"/>
        </w:rPr>
      </w:pPr>
    </w:p>
    <w:p w:rsidR="001226DD" w:rsidRPr="001226DD" w:rsidRDefault="001226DD" w:rsidP="00ED40C0">
      <w:pPr>
        <w:spacing w:line="560" w:lineRule="exact"/>
        <w:ind w:firstLineChars="200" w:firstLine="640"/>
        <w:rPr>
          <w:rFonts w:ascii="仿宋_GB2312" w:eastAsia="仿宋_GB2312" w:hAnsi="黑体" w:cs="仿宋"/>
          <w:bCs/>
          <w:color w:val="000000"/>
          <w:sz w:val="32"/>
          <w:szCs w:val="32"/>
        </w:rPr>
      </w:pPr>
    </w:p>
    <w:p w:rsidR="00CC6422" w:rsidRDefault="00CC6422" w:rsidP="00875D6A">
      <w:pPr>
        <w:spacing w:line="560" w:lineRule="exact"/>
        <w:ind w:leftChars="200" w:left="1700" w:hangingChars="400" w:hanging="1280"/>
        <w:rPr>
          <w:rFonts w:ascii="仿宋_GB2312" w:eastAsia="仿宋_GB2312"/>
          <w:sz w:val="32"/>
          <w:szCs w:val="32"/>
        </w:rPr>
      </w:pPr>
      <w:r>
        <w:rPr>
          <w:rFonts w:ascii="仿宋_GB2312" w:eastAsia="仿宋_GB2312" w:hint="eastAsia"/>
          <w:sz w:val="32"/>
          <w:szCs w:val="32"/>
        </w:rPr>
        <w:t>附件：</w:t>
      </w:r>
    </w:p>
    <w:p w:rsidR="00875D6A" w:rsidRDefault="00043BD4" w:rsidP="00CC6422">
      <w:pPr>
        <w:spacing w:line="560" w:lineRule="exact"/>
        <w:ind w:leftChars="250" w:left="1645" w:hangingChars="350" w:hanging="1120"/>
        <w:rPr>
          <w:rFonts w:ascii="仿宋_GB2312" w:eastAsia="仿宋_GB2312"/>
          <w:sz w:val="32"/>
          <w:szCs w:val="32"/>
        </w:rPr>
      </w:pPr>
      <w:r w:rsidRPr="00043BD4">
        <w:rPr>
          <w:rFonts w:ascii="仿宋_GB2312" w:eastAsia="仿宋_GB2312" w:hint="eastAsia"/>
          <w:sz w:val="32"/>
          <w:szCs w:val="32"/>
        </w:rPr>
        <w:t>1.</w:t>
      </w:r>
      <w:r w:rsidR="00875D6A" w:rsidRPr="00875D6A">
        <w:rPr>
          <w:rFonts w:ascii="仿宋_GB2312" w:eastAsia="仿宋_GB2312" w:hint="eastAsia"/>
          <w:sz w:val="32"/>
          <w:szCs w:val="32"/>
        </w:rPr>
        <w:t>第四批全国中医（西学中）优秀人才研修项目实施方案</w:t>
      </w:r>
    </w:p>
    <w:p w:rsidR="00875D6A" w:rsidRDefault="00875D6A" w:rsidP="00D4239F">
      <w:pPr>
        <w:spacing w:line="560" w:lineRule="exact"/>
        <w:ind w:firstLineChars="150" w:firstLine="480"/>
        <w:rPr>
          <w:rFonts w:ascii="仿宋_GB2312" w:eastAsia="仿宋_GB2312"/>
          <w:sz w:val="32"/>
          <w:szCs w:val="32"/>
        </w:rPr>
      </w:pPr>
      <w:r w:rsidRPr="00875D6A">
        <w:rPr>
          <w:rFonts w:ascii="仿宋_GB2312" w:eastAsia="仿宋_GB2312" w:hint="eastAsia"/>
          <w:sz w:val="32"/>
          <w:szCs w:val="32"/>
        </w:rPr>
        <w:t>2.第四批全国中医（西学中）优秀人才研修项目申报表</w:t>
      </w:r>
    </w:p>
    <w:p w:rsidR="00954160" w:rsidRPr="00043BD4" w:rsidRDefault="00875D6A" w:rsidP="00D4239F">
      <w:pPr>
        <w:spacing w:line="560" w:lineRule="exact"/>
        <w:ind w:leftChars="241" w:left="826" w:hangingChars="100" w:hanging="320"/>
        <w:rPr>
          <w:rFonts w:ascii="仿宋_GB2312" w:eastAsia="仿宋_GB2312"/>
          <w:sz w:val="32"/>
          <w:szCs w:val="32"/>
        </w:rPr>
      </w:pPr>
      <w:r w:rsidRPr="00875D6A">
        <w:rPr>
          <w:rFonts w:ascii="仿宋_GB2312" w:eastAsia="仿宋_GB2312" w:hint="eastAsia"/>
          <w:sz w:val="32"/>
          <w:szCs w:val="32"/>
        </w:rPr>
        <w:t>3.第四批全国中医（西学中）优秀人才研修项目培养对象候选人基本情况表</w:t>
      </w:r>
    </w:p>
    <w:p w:rsidR="00E73A76" w:rsidRPr="003D726C" w:rsidRDefault="00E73A76" w:rsidP="00061794">
      <w:pPr>
        <w:rPr>
          <w:rFonts w:ascii="仿宋_GB2312" w:eastAsia="仿宋_GB2312"/>
          <w:sz w:val="32"/>
          <w:szCs w:val="32"/>
        </w:rPr>
      </w:pPr>
    </w:p>
    <w:p w:rsidR="003D726C" w:rsidRPr="003D726C" w:rsidRDefault="003D726C" w:rsidP="00E72BFB">
      <w:pPr>
        <w:tabs>
          <w:tab w:val="left" w:pos="7655"/>
        </w:tabs>
        <w:rPr>
          <w:rFonts w:ascii="仿宋_GB2312" w:eastAsia="仿宋_GB2312"/>
          <w:sz w:val="32"/>
          <w:szCs w:val="32"/>
        </w:rPr>
      </w:pPr>
      <w:r w:rsidRPr="003D726C">
        <w:rPr>
          <w:rFonts w:ascii="仿宋_GB2312" w:eastAsia="仿宋_GB2312" w:hint="eastAsia"/>
          <w:sz w:val="32"/>
          <w:szCs w:val="32"/>
        </w:rPr>
        <w:t xml:space="preserve">              </w:t>
      </w:r>
      <w:r>
        <w:rPr>
          <w:rFonts w:ascii="仿宋_GB2312" w:eastAsia="仿宋_GB2312" w:hint="eastAsia"/>
          <w:sz w:val="32"/>
          <w:szCs w:val="32"/>
        </w:rPr>
        <w:t xml:space="preserve">     </w:t>
      </w:r>
      <w:r w:rsidRPr="003D726C">
        <w:rPr>
          <w:rFonts w:ascii="仿宋_GB2312" w:eastAsia="仿宋_GB2312" w:hint="eastAsia"/>
          <w:sz w:val="32"/>
          <w:szCs w:val="32"/>
        </w:rPr>
        <w:t xml:space="preserve">        </w:t>
      </w:r>
      <w:r w:rsidR="007770E7">
        <w:rPr>
          <w:rFonts w:ascii="仿宋_GB2312" w:eastAsia="仿宋_GB2312" w:hint="eastAsia"/>
          <w:sz w:val="32"/>
          <w:szCs w:val="32"/>
        </w:rPr>
        <w:t xml:space="preserve"> </w:t>
      </w:r>
    </w:p>
    <w:p w:rsidR="00CC6422" w:rsidRDefault="00CC6422" w:rsidP="00043BD4">
      <w:pPr>
        <w:tabs>
          <w:tab w:val="left" w:pos="7655"/>
        </w:tabs>
        <w:ind w:firstLineChars="1550" w:firstLine="4960"/>
        <w:rPr>
          <w:rFonts w:ascii="仿宋_GB2312" w:eastAsia="仿宋_GB2312"/>
          <w:sz w:val="32"/>
          <w:szCs w:val="32"/>
        </w:rPr>
      </w:pPr>
    </w:p>
    <w:p w:rsidR="00E61F31" w:rsidRDefault="003D726C" w:rsidP="00CC6422">
      <w:pPr>
        <w:tabs>
          <w:tab w:val="left" w:pos="7655"/>
        </w:tabs>
        <w:ind w:firstLineChars="1700" w:firstLine="5440"/>
        <w:rPr>
          <w:rFonts w:ascii="仿宋_GB2312" w:eastAsia="仿宋_GB2312"/>
          <w:sz w:val="32"/>
          <w:szCs w:val="32"/>
        </w:rPr>
      </w:pPr>
      <w:r w:rsidRPr="000F52A6">
        <w:rPr>
          <w:rFonts w:ascii="仿宋_GB2312" w:eastAsia="仿宋_GB2312" w:hint="eastAsia"/>
          <w:sz w:val="32"/>
          <w:szCs w:val="32"/>
        </w:rPr>
        <w:t>201</w:t>
      </w:r>
      <w:r w:rsidR="00ED40C0">
        <w:rPr>
          <w:rFonts w:ascii="仿宋_GB2312" w:eastAsia="仿宋_GB2312"/>
          <w:sz w:val="32"/>
          <w:szCs w:val="32"/>
        </w:rPr>
        <w:t>9</w:t>
      </w:r>
      <w:r w:rsidRPr="00E72BFB">
        <w:rPr>
          <w:rFonts w:ascii="仿宋_GB2312" w:eastAsia="仿宋_GB2312" w:hint="eastAsia"/>
          <w:sz w:val="32"/>
          <w:szCs w:val="32"/>
        </w:rPr>
        <w:t>年</w:t>
      </w:r>
      <w:r w:rsidR="00ED40C0">
        <w:rPr>
          <w:rFonts w:ascii="仿宋_GB2312" w:eastAsia="仿宋_GB2312"/>
          <w:sz w:val="32"/>
          <w:szCs w:val="32"/>
        </w:rPr>
        <w:t>3</w:t>
      </w:r>
      <w:r w:rsidRPr="000F52A6">
        <w:rPr>
          <w:rFonts w:ascii="仿宋_GB2312" w:eastAsia="仿宋_GB2312" w:hint="eastAsia"/>
          <w:sz w:val="32"/>
          <w:szCs w:val="32"/>
        </w:rPr>
        <w:t>月</w:t>
      </w:r>
      <w:r w:rsidR="001226DD">
        <w:rPr>
          <w:rFonts w:ascii="仿宋_GB2312" w:eastAsia="仿宋_GB2312" w:hint="eastAsia"/>
          <w:sz w:val="32"/>
          <w:szCs w:val="32"/>
        </w:rPr>
        <w:t>18</w:t>
      </w:r>
      <w:r w:rsidRPr="000F52A6">
        <w:rPr>
          <w:rFonts w:ascii="仿宋_GB2312" w:eastAsia="仿宋_GB2312" w:hint="eastAsia"/>
          <w:sz w:val="32"/>
          <w:szCs w:val="32"/>
        </w:rPr>
        <w:t>日</w:t>
      </w:r>
    </w:p>
    <w:p w:rsidR="001F4124" w:rsidRDefault="001F4124" w:rsidP="001F4124">
      <w:pPr>
        <w:widowControl/>
        <w:rPr>
          <w:rFonts w:ascii="仿宋_GB2312" w:eastAsia="仿宋_GB2312"/>
          <w:sz w:val="32"/>
          <w:szCs w:val="32"/>
        </w:rPr>
      </w:pPr>
    </w:p>
    <w:p w:rsidR="001F4124" w:rsidRDefault="001F4124" w:rsidP="001F4124">
      <w:pPr>
        <w:widowControl/>
        <w:rPr>
          <w:rFonts w:ascii="仿宋_GB2312" w:eastAsia="仿宋_GB2312"/>
          <w:sz w:val="32"/>
          <w:szCs w:val="32"/>
        </w:rPr>
      </w:pPr>
    </w:p>
    <w:p w:rsidR="001F4124" w:rsidRDefault="001F4124" w:rsidP="001F4124">
      <w:pPr>
        <w:widowControl/>
        <w:rPr>
          <w:rFonts w:ascii="仿宋_GB2312" w:eastAsia="仿宋_GB2312"/>
          <w:sz w:val="32"/>
          <w:szCs w:val="32"/>
        </w:rPr>
      </w:pPr>
    </w:p>
    <w:p w:rsidR="001F4124" w:rsidRDefault="001F4124" w:rsidP="001F4124">
      <w:pPr>
        <w:widowControl/>
        <w:rPr>
          <w:rFonts w:ascii="仿宋_GB2312" w:eastAsia="仿宋_GB2312"/>
          <w:sz w:val="32"/>
          <w:szCs w:val="32"/>
        </w:rPr>
      </w:pPr>
    </w:p>
    <w:p w:rsidR="001F4124" w:rsidRDefault="001F4124" w:rsidP="001F4124">
      <w:pPr>
        <w:widowControl/>
        <w:rPr>
          <w:rFonts w:ascii="仿宋_GB2312" w:eastAsia="仿宋_GB2312"/>
          <w:sz w:val="32"/>
          <w:szCs w:val="32"/>
        </w:rPr>
      </w:pPr>
    </w:p>
    <w:p w:rsidR="00565756" w:rsidRDefault="00565756" w:rsidP="00ED40C0">
      <w:pPr>
        <w:rPr>
          <w:rFonts w:ascii="黑体" w:eastAsia="黑体" w:hAnsi="黑体"/>
          <w:sz w:val="32"/>
          <w:szCs w:val="32"/>
        </w:rPr>
      </w:pPr>
    </w:p>
    <w:p w:rsidR="00ED40C0" w:rsidRDefault="00ED40C0" w:rsidP="00ED40C0">
      <w:pPr>
        <w:rPr>
          <w:rFonts w:ascii="黑体" w:eastAsia="黑体" w:hAnsi="黑体"/>
          <w:sz w:val="32"/>
          <w:szCs w:val="32"/>
        </w:rPr>
      </w:pPr>
      <w:r w:rsidRPr="00221F81">
        <w:rPr>
          <w:rFonts w:ascii="黑体" w:eastAsia="黑体" w:hAnsi="黑体" w:hint="eastAsia"/>
          <w:sz w:val="32"/>
          <w:szCs w:val="32"/>
        </w:rPr>
        <w:lastRenderedPageBreak/>
        <w:t>附件1</w:t>
      </w:r>
    </w:p>
    <w:p w:rsidR="00ED40C0" w:rsidRDefault="00ED40C0" w:rsidP="00ED40C0">
      <w:pPr>
        <w:spacing w:line="480" w:lineRule="exact"/>
        <w:jc w:val="center"/>
        <w:rPr>
          <w:rFonts w:ascii="方正小标宋简体" w:eastAsia="方正小标宋简体" w:hAnsi="华文中宋"/>
          <w:color w:val="000000"/>
          <w:sz w:val="36"/>
          <w:szCs w:val="36"/>
        </w:rPr>
      </w:pPr>
    </w:p>
    <w:p w:rsidR="00ED40C0" w:rsidRDefault="00ED40C0" w:rsidP="00ED40C0">
      <w:pPr>
        <w:spacing w:line="480" w:lineRule="exact"/>
        <w:jc w:val="center"/>
        <w:rPr>
          <w:rFonts w:ascii="方正小标宋简体" w:eastAsia="方正小标宋简体" w:hAnsi="华文中宋"/>
          <w:color w:val="000000"/>
          <w:sz w:val="36"/>
          <w:szCs w:val="36"/>
        </w:rPr>
      </w:pPr>
      <w:r>
        <w:rPr>
          <w:rFonts w:ascii="方正小标宋简体" w:eastAsia="方正小标宋简体" w:hAnsi="华文中宋" w:hint="eastAsia"/>
          <w:color w:val="000000"/>
          <w:sz w:val="36"/>
          <w:szCs w:val="36"/>
        </w:rPr>
        <w:t>第四批全国中医（西学中）优秀人才研修项目实施方案</w:t>
      </w:r>
    </w:p>
    <w:p w:rsidR="00ED40C0" w:rsidRDefault="00ED40C0" w:rsidP="00ED40C0">
      <w:pPr>
        <w:pStyle w:val="ab"/>
        <w:widowControl w:val="0"/>
        <w:spacing w:before="0" w:beforeAutospacing="0" w:after="0" w:afterAutospacing="0" w:line="600" w:lineRule="exact"/>
        <w:ind w:firstLineChars="200" w:firstLine="640"/>
        <w:jc w:val="both"/>
        <w:rPr>
          <w:rFonts w:ascii="仿宋_GB2312" w:eastAsia="仿宋_GB2312" w:hAnsi="华文仿宋" w:cs="Times New Roman"/>
          <w:bCs/>
          <w:color w:val="000000"/>
          <w:sz w:val="32"/>
          <w:szCs w:val="32"/>
        </w:rPr>
      </w:pPr>
    </w:p>
    <w:p w:rsidR="00ED40C0" w:rsidRDefault="00ED40C0" w:rsidP="00ED40C0">
      <w:pPr>
        <w:pStyle w:val="ab"/>
        <w:widowControl w:val="0"/>
        <w:spacing w:before="0" w:beforeAutospacing="0" w:after="0" w:afterAutospacing="0" w:line="600" w:lineRule="exact"/>
        <w:ind w:firstLineChars="200" w:firstLine="640"/>
        <w:jc w:val="both"/>
        <w:rPr>
          <w:rFonts w:ascii="仿宋_GB2312" w:eastAsia="仿宋_GB2312" w:hAnsi="华文仿宋" w:cs="Times New Roman"/>
          <w:bCs/>
          <w:color w:val="000000"/>
          <w:sz w:val="32"/>
          <w:szCs w:val="32"/>
        </w:rPr>
      </w:pPr>
      <w:r>
        <w:rPr>
          <w:rFonts w:ascii="仿宋_GB2312" w:eastAsia="仿宋_GB2312" w:hAnsi="华文仿宋" w:cs="Times New Roman" w:hint="eastAsia"/>
          <w:bCs/>
          <w:color w:val="000000"/>
          <w:sz w:val="32"/>
          <w:szCs w:val="32"/>
        </w:rPr>
        <w:t>为贯彻落实《中医药发展战略规划纲要（2016-2030年）》《中医药人才发展“十三五”规划》《中医药传承与创新“百千万”人才工程（岐黄工程）实施方案》，加强西学中高层次人才队伍建设，</w:t>
      </w:r>
      <w:r w:rsidRPr="0095054A">
        <w:rPr>
          <w:rFonts w:ascii="仿宋_GB2312" w:eastAsia="仿宋_GB2312" w:hAnsi="华文仿宋" w:cs="Times New Roman" w:hint="eastAsia"/>
          <w:bCs/>
          <w:color w:val="000000"/>
          <w:sz w:val="32"/>
          <w:szCs w:val="32"/>
        </w:rPr>
        <w:t>国家中医药管理局将启动第四批全国中医（西学中）优秀人才研修项目，在全国遴选100名高素质的中青年临床医学及相关专业技术人员开展西学中研修学习。为做</w:t>
      </w:r>
      <w:r>
        <w:rPr>
          <w:rFonts w:ascii="仿宋_GB2312" w:eastAsia="仿宋_GB2312" w:hAnsi="华文仿宋" w:cs="Times New Roman" w:hint="eastAsia"/>
          <w:bCs/>
          <w:color w:val="000000"/>
          <w:sz w:val="32"/>
          <w:szCs w:val="32"/>
        </w:rPr>
        <w:t>好研修项目的组织实施，特制定本实施方案。</w:t>
      </w:r>
    </w:p>
    <w:p w:rsidR="00ED40C0" w:rsidRDefault="00ED40C0" w:rsidP="00ED40C0">
      <w:pPr>
        <w:spacing w:line="600" w:lineRule="exact"/>
        <w:ind w:firstLineChars="200" w:firstLine="640"/>
        <w:rPr>
          <w:rFonts w:ascii="黑体" w:eastAsia="黑体" w:hAnsi="黑体"/>
          <w:color w:val="000000"/>
          <w:sz w:val="32"/>
          <w:szCs w:val="32"/>
        </w:rPr>
      </w:pPr>
      <w:r>
        <w:rPr>
          <w:rFonts w:ascii="黑体" w:eastAsia="黑体" w:hAnsi="黑体" w:hint="eastAsia"/>
          <w:color w:val="000000"/>
          <w:sz w:val="32"/>
          <w:szCs w:val="32"/>
        </w:rPr>
        <w:t>一、培养目标</w:t>
      </w:r>
    </w:p>
    <w:p w:rsidR="00ED40C0" w:rsidRDefault="00ED40C0" w:rsidP="00ED40C0">
      <w:pPr>
        <w:pStyle w:val="ab"/>
        <w:widowControl w:val="0"/>
        <w:spacing w:before="0" w:beforeAutospacing="0" w:after="0" w:afterAutospacing="0" w:line="600" w:lineRule="exact"/>
        <w:ind w:firstLineChars="200" w:firstLine="640"/>
        <w:jc w:val="both"/>
        <w:rPr>
          <w:rFonts w:ascii="仿宋_GB2312" w:eastAsia="仿宋_GB2312" w:hAnsi="华文仿宋" w:cs="Times New Roman"/>
          <w:bCs/>
          <w:color w:val="000000"/>
          <w:sz w:val="32"/>
          <w:szCs w:val="32"/>
        </w:rPr>
      </w:pPr>
      <w:r>
        <w:rPr>
          <w:rFonts w:ascii="仿宋_GB2312" w:eastAsia="仿宋_GB2312" w:hAnsi="华文仿宋" w:cs="Times New Roman" w:hint="eastAsia"/>
          <w:bCs/>
          <w:color w:val="000000"/>
          <w:sz w:val="32"/>
          <w:szCs w:val="32"/>
        </w:rPr>
        <w:t>遵循中医药人才成长规律与西学中特点，以中青年临床医学及相关专业技术人员为培养对象，通过集中脱产学习、个性化实践学习、中西医协同发展等方式，培养一批德业双修、中西医贯通、医研兼通的西学中优秀人才。</w:t>
      </w:r>
    </w:p>
    <w:p w:rsidR="00ED40C0" w:rsidRDefault="00ED40C0" w:rsidP="00ED40C0">
      <w:pPr>
        <w:spacing w:line="600" w:lineRule="exact"/>
        <w:ind w:firstLineChars="200" w:firstLine="640"/>
        <w:rPr>
          <w:rFonts w:ascii="黑体" w:eastAsia="黑体" w:hAnsi="黑体"/>
          <w:color w:val="000000"/>
          <w:sz w:val="32"/>
          <w:szCs w:val="32"/>
        </w:rPr>
      </w:pPr>
      <w:r>
        <w:rPr>
          <w:rFonts w:ascii="黑体" w:eastAsia="黑体" w:hAnsi="黑体" w:hint="eastAsia"/>
          <w:color w:val="000000"/>
          <w:sz w:val="32"/>
          <w:szCs w:val="32"/>
        </w:rPr>
        <w:t>二、遴选条件</w:t>
      </w:r>
    </w:p>
    <w:p w:rsidR="00ED40C0" w:rsidRDefault="00ED40C0" w:rsidP="00ED40C0">
      <w:pPr>
        <w:pStyle w:val="ab"/>
        <w:widowControl w:val="0"/>
        <w:spacing w:before="0" w:beforeAutospacing="0" w:after="0" w:afterAutospacing="0" w:line="600" w:lineRule="exact"/>
        <w:ind w:firstLineChars="200" w:firstLine="640"/>
        <w:jc w:val="both"/>
        <w:rPr>
          <w:rFonts w:ascii="仿宋_GB2312" w:eastAsia="仿宋_GB2312" w:hAnsi="华文仿宋" w:cs="Times New Roman"/>
          <w:bCs/>
          <w:color w:val="000000"/>
          <w:sz w:val="32"/>
          <w:szCs w:val="32"/>
        </w:rPr>
      </w:pPr>
      <w:r>
        <w:rPr>
          <w:rFonts w:ascii="仿宋_GB2312" w:eastAsia="仿宋_GB2312" w:hAnsi="华文仿宋" w:cs="Times New Roman" w:hint="eastAsia"/>
          <w:bCs/>
          <w:color w:val="000000"/>
          <w:sz w:val="32"/>
          <w:szCs w:val="32"/>
        </w:rPr>
        <w:t>（一）</w:t>
      </w:r>
      <w:r>
        <w:rPr>
          <w:rFonts w:ascii="仿宋_GB2312" w:eastAsia="仿宋_GB2312" w:hint="eastAsia"/>
          <w:color w:val="000000"/>
          <w:sz w:val="32"/>
          <w:szCs w:val="32"/>
        </w:rPr>
        <w:t>品德优良，遵纪守法，恪守职业道德，坚持科学精神。</w:t>
      </w:r>
    </w:p>
    <w:p w:rsidR="00ED40C0" w:rsidRDefault="00ED40C0" w:rsidP="00ED40C0">
      <w:pPr>
        <w:pStyle w:val="ab"/>
        <w:widowControl w:val="0"/>
        <w:spacing w:before="0" w:beforeAutospacing="0" w:after="0" w:afterAutospacing="0" w:line="600" w:lineRule="exact"/>
        <w:ind w:firstLineChars="200" w:firstLine="640"/>
        <w:jc w:val="both"/>
        <w:rPr>
          <w:rFonts w:ascii="仿宋_GB2312" w:eastAsia="仿宋_GB2312" w:hAnsi="华文仿宋" w:cs="Times New Roman"/>
          <w:bCs/>
          <w:color w:val="000000"/>
          <w:sz w:val="32"/>
          <w:szCs w:val="32"/>
        </w:rPr>
      </w:pPr>
      <w:r>
        <w:rPr>
          <w:rFonts w:ascii="仿宋_GB2312" w:eastAsia="仿宋_GB2312" w:hAnsi="华文仿宋" w:cs="Times New Roman" w:hint="eastAsia"/>
          <w:bCs/>
          <w:color w:val="000000"/>
          <w:sz w:val="32"/>
          <w:szCs w:val="32"/>
        </w:rPr>
        <w:t>（二）从事临床医学、药学及相关专业工作15年以上（截止时间为2018年12月31日）</w:t>
      </w:r>
      <w:r>
        <w:rPr>
          <w:rFonts w:ascii="仿宋_GB2312" w:eastAsia="仿宋_GB2312" w:hint="eastAsia"/>
          <w:color w:val="000000"/>
          <w:sz w:val="32"/>
          <w:szCs w:val="32"/>
        </w:rPr>
        <w:t>。</w:t>
      </w:r>
    </w:p>
    <w:p w:rsidR="00ED40C0" w:rsidRDefault="00ED40C0" w:rsidP="00ED40C0">
      <w:pPr>
        <w:snapToGrid w:val="0"/>
        <w:spacing w:line="600" w:lineRule="exact"/>
        <w:ind w:firstLineChars="200" w:firstLine="640"/>
        <w:jc w:val="left"/>
        <w:rPr>
          <w:rFonts w:ascii="仿宋_GB2312" w:eastAsia="仿宋_GB2312" w:hAnsi="华文仿宋"/>
          <w:bCs/>
          <w:color w:val="000000"/>
          <w:sz w:val="32"/>
          <w:szCs w:val="32"/>
        </w:rPr>
      </w:pPr>
      <w:r>
        <w:rPr>
          <w:rFonts w:ascii="仿宋_GB2312" w:eastAsia="仿宋_GB2312" w:hAnsi="华文仿宋" w:hint="eastAsia"/>
          <w:bCs/>
          <w:color w:val="000000"/>
          <w:sz w:val="32"/>
          <w:szCs w:val="32"/>
        </w:rPr>
        <w:t>（三）</w:t>
      </w:r>
      <w:r>
        <w:rPr>
          <w:rFonts w:ascii="仿宋_GB2312" w:eastAsia="仿宋_GB2312" w:hAnsi="宋体" w:cs="宋体" w:hint="eastAsia"/>
          <w:color w:val="000000"/>
          <w:kern w:val="0"/>
          <w:sz w:val="32"/>
          <w:szCs w:val="32"/>
        </w:rPr>
        <w:t>坚持</w:t>
      </w:r>
      <w:r>
        <w:rPr>
          <w:rFonts w:ascii="仿宋_GB2312" w:eastAsia="仿宋_GB2312" w:hint="eastAsia"/>
          <w:color w:val="000000"/>
          <w:sz w:val="32"/>
          <w:szCs w:val="32"/>
        </w:rPr>
        <w:t>临床或科研</w:t>
      </w:r>
      <w:r>
        <w:rPr>
          <w:rFonts w:ascii="仿宋_GB2312" w:eastAsia="仿宋_GB2312" w:hAnsi="宋体" w:cs="宋体" w:hint="eastAsia"/>
          <w:color w:val="000000"/>
          <w:kern w:val="0"/>
          <w:sz w:val="32"/>
          <w:szCs w:val="32"/>
        </w:rPr>
        <w:t>一线</w:t>
      </w:r>
      <w:r>
        <w:rPr>
          <w:rFonts w:ascii="仿宋_GB2312" w:eastAsia="仿宋_GB2312" w:hint="eastAsia"/>
          <w:color w:val="000000"/>
          <w:sz w:val="32"/>
          <w:szCs w:val="32"/>
        </w:rPr>
        <w:t>工作，</w:t>
      </w:r>
      <w:r>
        <w:rPr>
          <w:rFonts w:ascii="仿宋_GB2312" w:eastAsia="仿宋_GB2312" w:hAnsi="华文仿宋" w:hint="eastAsia"/>
          <w:bCs/>
          <w:color w:val="000000"/>
          <w:sz w:val="32"/>
          <w:szCs w:val="32"/>
        </w:rPr>
        <w:t>具有扎实的专业基础、较强的实践能力。</w:t>
      </w:r>
    </w:p>
    <w:p w:rsidR="00ED40C0" w:rsidRDefault="00ED40C0" w:rsidP="00ED40C0">
      <w:pPr>
        <w:pStyle w:val="ab"/>
        <w:widowControl w:val="0"/>
        <w:spacing w:before="0" w:beforeAutospacing="0" w:after="0" w:afterAutospacing="0" w:line="600" w:lineRule="exact"/>
        <w:ind w:firstLineChars="200" w:firstLine="640"/>
        <w:jc w:val="both"/>
        <w:rPr>
          <w:rFonts w:ascii="仿宋_GB2312" w:eastAsia="仿宋_GB2312" w:hAnsi="华文仿宋" w:cs="Times New Roman"/>
          <w:bCs/>
          <w:color w:val="000000"/>
          <w:sz w:val="32"/>
          <w:szCs w:val="32"/>
        </w:rPr>
      </w:pPr>
      <w:r>
        <w:rPr>
          <w:rFonts w:ascii="仿宋_GB2312" w:eastAsia="仿宋_GB2312" w:hAnsi="华文仿宋" w:cs="Times New Roman" w:hint="eastAsia"/>
          <w:bCs/>
          <w:color w:val="000000"/>
          <w:sz w:val="32"/>
          <w:szCs w:val="32"/>
        </w:rPr>
        <w:lastRenderedPageBreak/>
        <w:t>（四）热爱中医药，能够坚持脱产学习，按要求完成研修学习任务。</w:t>
      </w:r>
    </w:p>
    <w:p w:rsidR="00ED40C0" w:rsidRDefault="00ED40C0" w:rsidP="00ED40C0">
      <w:pPr>
        <w:spacing w:line="600" w:lineRule="exact"/>
        <w:ind w:firstLineChars="200" w:firstLine="640"/>
        <w:rPr>
          <w:rFonts w:ascii="黑体" w:eastAsia="黑体" w:hAnsi="黑体"/>
          <w:color w:val="000000"/>
          <w:sz w:val="32"/>
          <w:szCs w:val="32"/>
        </w:rPr>
      </w:pPr>
      <w:r>
        <w:rPr>
          <w:rFonts w:ascii="黑体" w:eastAsia="黑体" w:hAnsi="黑体" w:hint="eastAsia"/>
          <w:color w:val="000000"/>
          <w:sz w:val="32"/>
          <w:szCs w:val="32"/>
        </w:rPr>
        <w:t>三、遴选程序与方法</w:t>
      </w:r>
    </w:p>
    <w:p w:rsidR="00ED40C0" w:rsidRDefault="00ED40C0" w:rsidP="00ED40C0">
      <w:pPr>
        <w:pStyle w:val="ab"/>
        <w:widowControl w:val="0"/>
        <w:spacing w:before="0" w:beforeAutospacing="0" w:after="0" w:afterAutospacing="0" w:line="600" w:lineRule="exact"/>
        <w:ind w:firstLineChars="200" w:firstLine="640"/>
        <w:jc w:val="both"/>
        <w:rPr>
          <w:rFonts w:ascii="仿宋_GB2312" w:eastAsia="仿宋_GB2312" w:hAnsi="华文仿宋" w:cs="Times New Roman"/>
          <w:bCs/>
          <w:color w:val="000000"/>
          <w:sz w:val="32"/>
          <w:szCs w:val="32"/>
        </w:rPr>
      </w:pPr>
      <w:r>
        <w:rPr>
          <w:rFonts w:ascii="仿宋_GB2312" w:eastAsia="仿宋_GB2312" w:hAnsi="华文仿宋" w:cs="Times New Roman" w:hint="eastAsia"/>
          <w:bCs/>
          <w:color w:val="000000"/>
          <w:sz w:val="32"/>
          <w:szCs w:val="32"/>
        </w:rPr>
        <w:t>按照本人申请、单位推荐、全国统考、择优选拔等程序进行遴选确定。</w:t>
      </w:r>
    </w:p>
    <w:p w:rsidR="00ED40C0" w:rsidRDefault="00ED40C0" w:rsidP="00ED40C0">
      <w:pPr>
        <w:pStyle w:val="ab"/>
        <w:widowControl w:val="0"/>
        <w:spacing w:before="0" w:beforeAutospacing="0" w:after="0" w:afterAutospacing="0" w:line="600" w:lineRule="exact"/>
        <w:ind w:firstLineChars="200" w:firstLine="640"/>
        <w:jc w:val="both"/>
        <w:rPr>
          <w:rFonts w:ascii="仿宋_GB2312" w:eastAsia="仿宋_GB2312" w:hAnsi="华文仿宋" w:cs="Times New Roman"/>
          <w:bCs/>
          <w:color w:val="000000"/>
          <w:sz w:val="32"/>
          <w:szCs w:val="32"/>
        </w:rPr>
      </w:pPr>
      <w:r>
        <w:rPr>
          <w:rFonts w:ascii="仿宋_GB2312" w:eastAsia="仿宋_GB2312" w:hAnsi="华文仿宋" w:cs="Times New Roman" w:hint="eastAsia"/>
          <w:bCs/>
          <w:color w:val="000000"/>
          <w:sz w:val="32"/>
          <w:szCs w:val="32"/>
        </w:rPr>
        <w:t>（一）符合条件的申请人根据本实施方案，填写《第四批全国中医（西学中）优秀人才研修项目申报表》（附件2，以下简称《申报表》），表述个人条件、专长和研修目标，向所在单位提出申请。</w:t>
      </w:r>
    </w:p>
    <w:p w:rsidR="00ED40C0" w:rsidRPr="0095054A" w:rsidRDefault="00ED40C0" w:rsidP="00ED40C0">
      <w:pPr>
        <w:pStyle w:val="ab"/>
        <w:widowControl w:val="0"/>
        <w:spacing w:before="0" w:beforeAutospacing="0" w:after="0" w:afterAutospacing="0" w:line="600" w:lineRule="exact"/>
        <w:ind w:firstLineChars="200" w:firstLine="640"/>
        <w:jc w:val="both"/>
        <w:rPr>
          <w:rFonts w:ascii="仿宋_GB2312" w:eastAsia="仿宋_GB2312" w:hAnsi="华文仿宋" w:cs="Times New Roman"/>
          <w:bCs/>
          <w:color w:val="000000"/>
          <w:sz w:val="32"/>
          <w:szCs w:val="32"/>
        </w:rPr>
      </w:pPr>
      <w:r w:rsidRPr="0095054A">
        <w:rPr>
          <w:rFonts w:ascii="仿宋_GB2312" w:eastAsia="仿宋_GB2312" w:hAnsi="华文仿宋" w:cs="Times New Roman" w:hint="eastAsia"/>
          <w:bCs/>
          <w:color w:val="000000"/>
          <w:sz w:val="32"/>
          <w:szCs w:val="32"/>
        </w:rPr>
        <w:t>（二）所在单位审核同意后，推荐报</w:t>
      </w:r>
      <w:r>
        <w:rPr>
          <w:rFonts w:ascii="仿宋_GB2312" w:eastAsia="仿宋_GB2312" w:hAnsi="华文仿宋" w:cs="Times New Roman" w:hint="eastAsia"/>
          <w:bCs/>
          <w:color w:val="000000"/>
          <w:sz w:val="32"/>
          <w:szCs w:val="32"/>
        </w:rPr>
        <w:t>送</w:t>
      </w:r>
      <w:r w:rsidRPr="0095054A">
        <w:rPr>
          <w:rFonts w:ascii="仿宋_GB2312" w:eastAsia="仿宋_GB2312" w:hAnsi="华文仿宋" w:cs="Times New Roman" w:hint="eastAsia"/>
          <w:bCs/>
          <w:color w:val="000000"/>
          <w:sz w:val="32"/>
          <w:szCs w:val="32"/>
        </w:rPr>
        <w:t>省级中医药主管部门</w:t>
      </w:r>
      <w:r>
        <w:rPr>
          <w:rFonts w:ascii="仿宋_GB2312" w:eastAsia="仿宋_GB2312" w:hAnsi="华文仿宋" w:cs="Times New Roman" w:hint="eastAsia"/>
          <w:bCs/>
          <w:color w:val="000000"/>
          <w:sz w:val="32"/>
          <w:szCs w:val="32"/>
        </w:rPr>
        <w:t>或</w:t>
      </w:r>
      <w:r>
        <w:rPr>
          <w:rFonts w:ascii="仿宋_GB2312" w:eastAsia="仿宋_GB2312" w:hAnsi="华文仿宋" w:cs="Times New Roman"/>
          <w:bCs/>
          <w:color w:val="000000"/>
          <w:sz w:val="32"/>
          <w:szCs w:val="32"/>
        </w:rPr>
        <w:t>有关单位</w:t>
      </w:r>
      <w:r w:rsidRPr="0095054A">
        <w:rPr>
          <w:rFonts w:ascii="仿宋_GB2312" w:eastAsia="仿宋_GB2312" w:hAnsi="华文仿宋" w:cs="Times New Roman" w:hint="eastAsia"/>
          <w:bCs/>
          <w:color w:val="000000"/>
          <w:sz w:val="32"/>
          <w:szCs w:val="32"/>
        </w:rPr>
        <w:t>。</w:t>
      </w:r>
    </w:p>
    <w:p w:rsidR="00ED40C0" w:rsidRPr="0095054A" w:rsidRDefault="00ED40C0" w:rsidP="00ED40C0">
      <w:pPr>
        <w:pStyle w:val="ab"/>
        <w:widowControl w:val="0"/>
        <w:spacing w:before="0" w:beforeAutospacing="0" w:after="0" w:afterAutospacing="0" w:line="600" w:lineRule="exact"/>
        <w:ind w:firstLineChars="200" w:firstLine="640"/>
        <w:jc w:val="both"/>
        <w:rPr>
          <w:rFonts w:ascii="仿宋_GB2312" w:eastAsia="仿宋_GB2312" w:hAnsi="华文仿宋" w:cs="Times New Roman"/>
          <w:bCs/>
          <w:color w:val="000000"/>
          <w:sz w:val="32"/>
          <w:szCs w:val="32"/>
        </w:rPr>
      </w:pPr>
      <w:r w:rsidRPr="0095054A">
        <w:rPr>
          <w:rFonts w:ascii="仿宋_GB2312" w:eastAsia="仿宋_GB2312" w:hAnsi="华文仿宋" w:cs="Times New Roman" w:hint="eastAsia"/>
          <w:bCs/>
          <w:color w:val="000000"/>
          <w:sz w:val="32"/>
          <w:szCs w:val="32"/>
        </w:rPr>
        <w:t>（三）省级中医药主管部门</w:t>
      </w:r>
      <w:r>
        <w:rPr>
          <w:rFonts w:ascii="仿宋_GB2312" w:eastAsia="仿宋_GB2312" w:hAnsi="华文仿宋" w:cs="Times New Roman" w:hint="eastAsia"/>
          <w:bCs/>
          <w:color w:val="000000"/>
          <w:sz w:val="32"/>
          <w:szCs w:val="32"/>
        </w:rPr>
        <w:t>及</w:t>
      </w:r>
      <w:r>
        <w:rPr>
          <w:rFonts w:ascii="仿宋_GB2312" w:eastAsia="仿宋_GB2312" w:hAnsi="华文仿宋" w:cs="Times New Roman"/>
          <w:bCs/>
          <w:color w:val="000000"/>
          <w:sz w:val="32"/>
          <w:szCs w:val="32"/>
        </w:rPr>
        <w:t>有关单位</w:t>
      </w:r>
      <w:r w:rsidRPr="0095054A">
        <w:rPr>
          <w:rFonts w:ascii="仿宋_GB2312" w:eastAsia="仿宋_GB2312" w:hAnsi="华文仿宋" w:cs="Times New Roman" w:hint="eastAsia"/>
          <w:bCs/>
          <w:color w:val="000000"/>
          <w:sz w:val="32"/>
          <w:szCs w:val="32"/>
        </w:rPr>
        <w:t>审核后确定培养对象候选人</w:t>
      </w:r>
      <w:r>
        <w:rPr>
          <w:rFonts w:ascii="仿宋_GB2312" w:eastAsia="仿宋_GB2312" w:hAnsi="华文仿宋" w:cs="Times New Roman" w:hint="eastAsia"/>
          <w:bCs/>
          <w:color w:val="000000"/>
          <w:sz w:val="32"/>
          <w:szCs w:val="32"/>
        </w:rPr>
        <w:t>。各省（区</w:t>
      </w:r>
      <w:r>
        <w:rPr>
          <w:rFonts w:ascii="仿宋_GB2312" w:eastAsia="仿宋_GB2312" w:hAnsi="华文仿宋" w:cs="Times New Roman"/>
          <w:bCs/>
          <w:color w:val="000000"/>
          <w:sz w:val="32"/>
          <w:szCs w:val="32"/>
        </w:rPr>
        <w:t>、市</w:t>
      </w:r>
      <w:r>
        <w:rPr>
          <w:rFonts w:ascii="仿宋_GB2312" w:eastAsia="仿宋_GB2312" w:hAnsi="华文仿宋" w:cs="Times New Roman" w:hint="eastAsia"/>
          <w:bCs/>
          <w:color w:val="000000"/>
          <w:sz w:val="32"/>
          <w:szCs w:val="32"/>
        </w:rPr>
        <w:t>）</w:t>
      </w:r>
      <w:r w:rsidRPr="0095054A">
        <w:rPr>
          <w:rFonts w:ascii="仿宋_GB2312" w:eastAsia="仿宋_GB2312" w:hAnsi="华文仿宋" w:cs="Times New Roman" w:hint="eastAsia"/>
          <w:bCs/>
          <w:color w:val="000000"/>
          <w:sz w:val="32"/>
          <w:szCs w:val="32"/>
        </w:rPr>
        <w:t>综合性医院等非中医药类机构的培养对象候选人须</w:t>
      </w:r>
      <w:r w:rsidRPr="0095054A">
        <w:rPr>
          <w:rFonts w:ascii="仿宋_GB2312" w:eastAsia="仿宋_GB2312" w:hAnsi="Times New Roman" w:cs="Times New Roman" w:hint="eastAsia"/>
          <w:color w:val="000000"/>
          <w:sz w:val="32"/>
          <w:szCs w:val="32"/>
        </w:rPr>
        <w:t>占一定比例</w:t>
      </w:r>
      <w:r w:rsidRPr="0095054A">
        <w:rPr>
          <w:rFonts w:ascii="仿宋_GB2312" w:eastAsia="仿宋_GB2312" w:hAnsi="华文仿宋" w:cs="Times New Roman" w:hint="eastAsia"/>
          <w:bCs/>
          <w:color w:val="000000"/>
          <w:sz w:val="32"/>
          <w:szCs w:val="32"/>
        </w:rPr>
        <w:t>。</w:t>
      </w:r>
    </w:p>
    <w:p w:rsidR="00ED40C0" w:rsidRPr="0095054A" w:rsidRDefault="00ED40C0" w:rsidP="00ED40C0">
      <w:pPr>
        <w:pStyle w:val="ab"/>
        <w:widowControl w:val="0"/>
        <w:spacing w:before="0" w:beforeAutospacing="0" w:after="0" w:afterAutospacing="0" w:line="600" w:lineRule="exact"/>
        <w:ind w:firstLineChars="200" w:firstLine="640"/>
        <w:jc w:val="both"/>
        <w:rPr>
          <w:rFonts w:ascii="仿宋_GB2312" w:eastAsia="仿宋_GB2312" w:hAnsi="仿宋_GB2312" w:cs="仿宋_GB2312"/>
          <w:bCs/>
          <w:color w:val="000000"/>
          <w:sz w:val="32"/>
          <w:szCs w:val="32"/>
        </w:rPr>
      </w:pPr>
      <w:r w:rsidRPr="0095054A">
        <w:rPr>
          <w:rFonts w:ascii="仿宋_GB2312" w:eastAsia="仿宋_GB2312" w:hAnsi="华文仿宋" w:cs="Times New Roman" w:hint="eastAsia"/>
          <w:bCs/>
          <w:color w:val="000000"/>
          <w:sz w:val="32"/>
          <w:szCs w:val="32"/>
        </w:rPr>
        <w:t>（四）培养对象候选人参加由</w:t>
      </w:r>
      <w:r>
        <w:rPr>
          <w:rFonts w:ascii="仿宋_GB2312" w:eastAsia="仿宋_GB2312" w:hAnsi="仿宋_GB2312" w:cs="仿宋_GB2312" w:hint="eastAsia"/>
          <w:bCs/>
          <w:color w:val="000000"/>
          <w:sz w:val="32"/>
          <w:szCs w:val="32"/>
        </w:rPr>
        <w:t>我局</w:t>
      </w:r>
      <w:r w:rsidRPr="0095054A">
        <w:rPr>
          <w:rFonts w:ascii="仿宋_GB2312" w:eastAsia="仿宋_GB2312" w:hAnsi="仿宋_GB2312" w:cs="仿宋_GB2312" w:hint="eastAsia"/>
          <w:bCs/>
          <w:color w:val="000000"/>
          <w:sz w:val="32"/>
          <w:szCs w:val="32"/>
        </w:rPr>
        <w:t>组织的以中医药</w:t>
      </w:r>
      <w:r w:rsidRPr="0095054A">
        <w:rPr>
          <w:rFonts w:ascii="仿宋_GB2312" w:eastAsia="仿宋_GB2312" w:hAnsi="华文仿宋" w:cs="Times New Roman" w:hint="eastAsia"/>
          <w:bCs/>
          <w:color w:val="000000"/>
          <w:sz w:val="32"/>
          <w:szCs w:val="32"/>
        </w:rPr>
        <w:t>基础理论为主要内容的</w:t>
      </w:r>
      <w:r w:rsidRPr="0095054A">
        <w:rPr>
          <w:rFonts w:ascii="仿宋_GB2312" w:eastAsia="仿宋_GB2312" w:hAnsi="仿宋_GB2312" w:cs="仿宋_GB2312" w:hint="eastAsia"/>
          <w:bCs/>
          <w:color w:val="000000"/>
          <w:sz w:val="32"/>
          <w:szCs w:val="32"/>
        </w:rPr>
        <w:t>全国选拔考试。</w:t>
      </w:r>
    </w:p>
    <w:p w:rsidR="00ED40C0" w:rsidRPr="0095054A" w:rsidRDefault="00ED40C0" w:rsidP="00ED40C0">
      <w:pPr>
        <w:autoSpaceDE w:val="0"/>
        <w:autoSpaceDN w:val="0"/>
        <w:adjustRightInd w:val="0"/>
        <w:snapToGrid w:val="0"/>
        <w:spacing w:line="600" w:lineRule="exact"/>
        <w:ind w:firstLine="641"/>
        <w:rPr>
          <w:rFonts w:ascii="仿宋_GB2312" w:eastAsia="仿宋_GB2312"/>
          <w:color w:val="000000"/>
          <w:sz w:val="32"/>
          <w:szCs w:val="32"/>
        </w:rPr>
      </w:pPr>
      <w:r w:rsidRPr="0095054A">
        <w:rPr>
          <w:rFonts w:ascii="仿宋_GB2312" w:eastAsia="仿宋_GB2312" w:hint="eastAsia"/>
          <w:color w:val="000000"/>
          <w:sz w:val="32"/>
          <w:szCs w:val="32"/>
        </w:rPr>
        <w:t>（五）根据考试成绩，按照择优录取的原则，</w:t>
      </w:r>
      <w:r>
        <w:rPr>
          <w:rFonts w:ascii="仿宋_GB2312" w:eastAsia="仿宋_GB2312" w:hint="eastAsia"/>
          <w:color w:val="000000"/>
          <w:sz w:val="32"/>
          <w:szCs w:val="32"/>
        </w:rPr>
        <w:t>我局</w:t>
      </w:r>
      <w:r w:rsidRPr="0095054A">
        <w:rPr>
          <w:rFonts w:ascii="仿宋_GB2312" w:eastAsia="仿宋_GB2312" w:hint="eastAsia"/>
          <w:color w:val="000000"/>
          <w:sz w:val="32"/>
          <w:szCs w:val="32"/>
        </w:rPr>
        <w:t>确定第四批全国中医（西学中）优秀人才研修项目培养对象名单并予以公布。</w:t>
      </w:r>
    </w:p>
    <w:p w:rsidR="00ED40C0" w:rsidRDefault="00ED40C0" w:rsidP="00ED40C0">
      <w:pPr>
        <w:spacing w:line="600" w:lineRule="exact"/>
        <w:ind w:firstLineChars="200" w:firstLine="640"/>
        <w:rPr>
          <w:rFonts w:ascii="黑体" w:eastAsia="黑体" w:hAnsi="黑体"/>
          <w:color w:val="000000"/>
          <w:sz w:val="32"/>
          <w:szCs w:val="32"/>
        </w:rPr>
      </w:pPr>
      <w:r>
        <w:rPr>
          <w:rFonts w:ascii="黑体" w:eastAsia="黑体" w:hAnsi="黑体" w:hint="eastAsia"/>
          <w:color w:val="000000"/>
          <w:sz w:val="32"/>
          <w:szCs w:val="32"/>
        </w:rPr>
        <w:t>四、研修周期</w:t>
      </w:r>
    </w:p>
    <w:p w:rsidR="00ED40C0" w:rsidRDefault="00ED40C0" w:rsidP="00ED40C0">
      <w:pPr>
        <w:spacing w:line="600" w:lineRule="exact"/>
        <w:ind w:firstLineChars="200" w:firstLine="640"/>
        <w:rPr>
          <w:rFonts w:ascii="仿宋_GB2312" w:eastAsia="仿宋_GB2312" w:hAnsi="华文仿宋"/>
          <w:bCs/>
          <w:color w:val="000000"/>
          <w:sz w:val="32"/>
          <w:szCs w:val="32"/>
        </w:rPr>
      </w:pPr>
      <w:r>
        <w:rPr>
          <w:rFonts w:ascii="仿宋_GB2312" w:eastAsia="仿宋_GB2312" w:hAnsi="华文仿宋" w:hint="eastAsia"/>
          <w:bCs/>
          <w:color w:val="000000"/>
          <w:sz w:val="32"/>
          <w:szCs w:val="32"/>
        </w:rPr>
        <w:t>研修周期为3年。</w:t>
      </w:r>
    </w:p>
    <w:p w:rsidR="00ED40C0" w:rsidRDefault="00ED40C0" w:rsidP="00ED40C0">
      <w:pPr>
        <w:spacing w:line="600" w:lineRule="exact"/>
        <w:ind w:firstLineChars="200" w:firstLine="640"/>
        <w:rPr>
          <w:rFonts w:ascii="黑体" w:eastAsia="黑体" w:hAnsi="黑体"/>
          <w:color w:val="000000"/>
          <w:sz w:val="32"/>
          <w:szCs w:val="32"/>
        </w:rPr>
      </w:pPr>
      <w:r>
        <w:rPr>
          <w:rFonts w:ascii="黑体" w:eastAsia="黑体" w:hAnsi="黑体" w:hint="eastAsia"/>
          <w:color w:val="000000"/>
          <w:sz w:val="32"/>
          <w:szCs w:val="32"/>
        </w:rPr>
        <w:t>五、研修内容、方式与要求</w:t>
      </w:r>
    </w:p>
    <w:p w:rsidR="00ED40C0" w:rsidRDefault="00ED40C0" w:rsidP="00ED40C0">
      <w:pPr>
        <w:spacing w:line="600" w:lineRule="exact"/>
        <w:ind w:firstLine="640"/>
        <w:rPr>
          <w:rFonts w:ascii="仿宋_GB2312" w:eastAsia="仿宋_GB2312" w:hAnsi="华文仿宋"/>
          <w:color w:val="000000"/>
          <w:sz w:val="32"/>
          <w:szCs w:val="32"/>
        </w:rPr>
      </w:pPr>
      <w:r>
        <w:rPr>
          <w:rFonts w:ascii="仿宋_GB2312" w:eastAsia="仿宋_GB2312" w:hAnsi="华文仿宋" w:hint="eastAsia"/>
          <w:color w:val="000000"/>
          <w:sz w:val="32"/>
          <w:szCs w:val="32"/>
        </w:rPr>
        <w:lastRenderedPageBreak/>
        <w:t>根据培养对象的不同专业特点，制定统一化与个性化相结合的研修内容与方式。</w:t>
      </w:r>
    </w:p>
    <w:p w:rsidR="00ED40C0" w:rsidRDefault="00ED40C0" w:rsidP="00ED40C0">
      <w:pPr>
        <w:spacing w:line="600" w:lineRule="exact"/>
        <w:ind w:firstLineChars="200" w:firstLine="643"/>
        <w:rPr>
          <w:rFonts w:ascii="楷体_GB2312" w:eastAsia="楷体_GB2312" w:hAnsi="华文仿宋"/>
          <w:b/>
          <w:color w:val="FF0000"/>
          <w:sz w:val="32"/>
          <w:szCs w:val="32"/>
        </w:rPr>
      </w:pPr>
      <w:r>
        <w:rPr>
          <w:rFonts w:ascii="楷体_GB2312" w:eastAsia="楷体_GB2312" w:hAnsi="华文仿宋" w:hint="eastAsia"/>
          <w:b/>
          <w:bCs/>
          <w:color w:val="000000"/>
          <w:sz w:val="32"/>
          <w:szCs w:val="32"/>
        </w:rPr>
        <w:t>（一）</w:t>
      </w:r>
      <w:r>
        <w:rPr>
          <w:rFonts w:ascii="楷体_GB2312" w:eastAsia="楷体_GB2312" w:hAnsi="华文仿宋" w:hint="eastAsia"/>
          <w:b/>
          <w:color w:val="000000"/>
          <w:sz w:val="32"/>
          <w:szCs w:val="32"/>
        </w:rPr>
        <w:t>集中脱产学习</w:t>
      </w:r>
    </w:p>
    <w:p w:rsidR="00ED40C0" w:rsidRDefault="00ED40C0" w:rsidP="00ED40C0">
      <w:pPr>
        <w:spacing w:line="600" w:lineRule="exact"/>
        <w:ind w:firstLineChars="200" w:firstLine="643"/>
        <w:rPr>
          <w:rFonts w:ascii="仿宋_GB2312" w:eastAsia="仿宋_GB2312" w:hAnsi="华文仿宋"/>
          <w:color w:val="000000"/>
          <w:sz w:val="32"/>
          <w:szCs w:val="32"/>
        </w:rPr>
      </w:pPr>
      <w:r>
        <w:rPr>
          <w:rFonts w:ascii="仿宋_GB2312" w:eastAsia="仿宋_GB2312" w:hAnsi="华文仿宋" w:hint="eastAsia"/>
          <w:b/>
          <w:color w:val="000000"/>
          <w:sz w:val="32"/>
          <w:szCs w:val="32"/>
        </w:rPr>
        <w:t>1.内容。</w:t>
      </w:r>
      <w:r>
        <w:rPr>
          <w:rFonts w:ascii="仿宋_GB2312" w:eastAsia="仿宋_GB2312" w:hAnsi="华文仿宋" w:hint="eastAsia"/>
          <w:color w:val="000000"/>
          <w:sz w:val="32"/>
          <w:szCs w:val="32"/>
        </w:rPr>
        <w:t>学习中国传统文化、中医药基础理论、中医药经典著作、名家名方、中医药科研等模块内容。并结合自身的专业需求，学习中医临床专业及其他相关课程。</w:t>
      </w:r>
    </w:p>
    <w:p w:rsidR="00ED40C0" w:rsidRDefault="00ED40C0" w:rsidP="00ED40C0">
      <w:pPr>
        <w:spacing w:line="600" w:lineRule="exact"/>
        <w:ind w:firstLineChars="200" w:firstLine="643"/>
        <w:rPr>
          <w:rFonts w:ascii="仿宋_GB2312" w:eastAsia="仿宋_GB2312" w:hAnsi="华文仿宋"/>
          <w:color w:val="000000"/>
          <w:sz w:val="32"/>
          <w:szCs w:val="32"/>
        </w:rPr>
      </w:pPr>
      <w:r>
        <w:rPr>
          <w:rFonts w:ascii="仿宋_GB2312" w:eastAsia="仿宋_GB2312" w:hAnsi="华文仿宋" w:hint="eastAsia"/>
          <w:b/>
          <w:color w:val="000000"/>
          <w:sz w:val="32"/>
          <w:szCs w:val="32"/>
        </w:rPr>
        <w:t>2.方式。</w:t>
      </w:r>
      <w:r>
        <w:rPr>
          <w:rFonts w:ascii="仿宋_GB2312" w:eastAsia="仿宋_GB2312" w:hAnsi="华文仿宋" w:hint="eastAsia"/>
          <w:color w:val="000000"/>
          <w:sz w:val="32"/>
          <w:szCs w:val="32"/>
        </w:rPr>
        <w:t>集中脱产学习1年，采用课堂学习、专题学习、现场学习、网上学习的方式进行。委托中国中医科学院在第一年度组织实施。</w:t>
      </w:r>
    </w:p>
    <w:p w:rsidR="00ED40C0" w:rsidRDefault="00ED40C0" w:rsidP="00ED40C0">
      <w:pPr>
        <w:spacing w:line="600" w:lineRule="exact"/>
        <w:ind w:firstLineChars="200" w:firstLine="640"/>
        <w:rPr>
          <w:rFonts w:ascii="仿宋_GB2312" w:eastAsia="仿宋_GB2312" w:hAnsi="华文仿宋"/>
          <w:color w:val="000000"/>
          <w:sz w:val="32"/>
          <w:szCs w:val="32"/>
        </w:rPr>
      </w:pPr>
      <w:r>
        <w:rPr>
          <w:rFonts w:ascii="仿宋_GB2312" w:eastAsia="仿宋_GB2312" w:hAnsi="华文仿宋" w:hint="eastAsia"/>
          <w:color w:val="000000"/>
          <w:sz w:val="32"/>
          <w:szCs w:val="32"/>
        </w:rPr>
        <w:t>课堂学习。建立中医学习大课堂，以课堂讲授、案例式、问题驱动式等模式进行教学，全面系统讲授中医药基础理论。</w:t>
      </w:r>
    </w:p>
    <w:p w:rsidR="00ED40C0" w:rsidRDefault="00ED40C0" w:rsidP="00ED40C0">
      <w:pPr>
        <w:spacing w:line="600" w:lineRule="exact"/>
        <w:ind w:firstLineChars="200" w:firstLine="640"/>
        <w:rPr>
          <w:rFonts w:ascii="仿宋_GB2312" w:eastAsia="仿宋_GB2312" w:hAnsi="华文仿宋"/>
          <w:color w:val="000000"/>
          <w:sz w:val="32"/>
          <w:szCs w:val="32"/>
        </w:rPr>
      </w:pPr>
      <w:r>
        <w:rPr>
          <w:rFonts w:ascii="仿宋_GB2312" w:eastAsia="仿宋_GB2312" w:hAnsi="华文仿宋" w:hint="eastAsia"/>
          <w:color w:val="000000"/>
          <w:sz w:val="32"/>
          <w:szCs w:val="32"/>
        </w:rPr>
        <w:t>专题学习。设立中西协同小讲堂，以分组研讨学习为主，在中医药、中西医结合专家的引导下开展中医思维、临床、科研等专题研讨学习，在思维碰撞中熟悉中医药。</w:t>
      </w:r>
    </w:p>
    <w:p w:rsidR="00ED40C0" w:rsidRDefault="00ED40C0" w:rsidP="00ED40C0">
      <w:pPr>
        <w:spacing w:line="600" w:lineRule="exact"/>
        <w:ind w:firstLineChars="200" w:firstLine="640"/>
        <w:rPr>
          <w:rFonts w:ascii="仿宋_GB2312" w:eastAsia="仿宋_GB2312" w:hAnsi="华文仿宋"/>
          <w:sz w:val="32"/>
          <w:szCs w:val="32"/>
        </w:rPr>
      </w:pPr>
      <w:r>
        <w:rPr>
          <w:rFonts w:ascii="仿宋_GB2312" w:eastAsia="仿宋_GB2312" w:hAnsi="华文仿宋" w:hint="eastAsia"/>
          <w:color w:val="000000"/>
          <w:sz w:val="32"/>
          <w:szCs w:val="32"/>
        </w:rPr>
        <w:t>现场学习。组织名院之旅，赴国家中医临床研究基地、中医药特色鲜明的相关单位进行现场感受、参与实践，在实践中学习中医药</w:t>
      </w:r>
      <w:r>
        <w:rPr>
          <w:rFonts w:ascii="仿宋_GB2312" w:eastAsia="仿宋_GB2312" w:hAnsi="华文仿宋" w:hint="eastAsia"/>
          <w:sz w:val="32"/>
          <w:szCs w:val="32"/>
        </w:rPr>
        <w:t>。</w:t>
      </w:r>
    </w:p>
    <w:p w:rsidR="00ED40C0" w:rsidRDefault="00ED40C0" w:rsidP="00ED40C0">
      <w:pPr>
        <w:spacing w:line="600" w:lineRule="exact"/>
        <w:ind w:firstLineChars="200" w:firstLine="640"/>
        <w:rPr>
          <w:rFonts w:ascii="仿宋_GB2312" w:eastAsia="仿宋_GB2312" w:hAnsi="华文仿宋"/>
          <w:color w:val="000000"/>
          <w:sz w:val="32"/>
          <w:szCs w:val="32"/>
        </w:rPr>
      </w:pPr>
      <w:r>
        <w:rPr>
          <w:rFonts w:ascii="仿宋_GB2312" w:eastAsia="仿宋_GB2312" w:hAnsi="华文仿宋" w:hint="eastAsia"/>
          <w:sz w:val="32"/>
          <w:szCs w:val="32"/>
        </w:rPr>
        <w:t>网上学习。开通网上学习平台，</w:t>
      </w:r>
      <w:r>
        <w:rPr>
          <w:rFonts w:ascii="仿宋_GB2312" w:eastAsia="仿宋_GB2312" w:hAnsi="华文仿宋" w:hint="eastAsia"/>
          <w:color w:val="000000"/>
          <w:sz w:val="32"/>
          <w:szCs w:val="32"/>
        </w:rPr>
        <w:t>组织培养对象根据本人专业情况自学相关专业课程，掌握中医临床专业及其他知识，并开展相互之间的学习交流。</w:t>
      </w:r>
    </w:p>
    <w:p w:rsidR="00ED40C0" w:rsidRDefault="00ED40C0" w:rsidP="00ED40C0">
      <w:pPr>
        <w:spacing w:line="600" w:lineRule="exact"/>
        <w:ind w:firstLineChars="200" w:firstLine="643"/>
        <w:rPr>
          <w:rFonts w:ascii="仿宋_GB2312" w:eastAsia="仿宋_GB2312" w:hAnsi="华文仿宋"/>
          <w:b/>
          <w:color w:val="000000"/>
          <w:sz w:val="32"/>
          <w:szCs w:val="32"/>
        </w:rPr>
      </w:pPr>
      <w:r>
        <w:rPr>
          <w:rFonts w:ascii="仿宋_GB2312" w:eastAsia="仿宋_GB2312" w:hAnsi="华文仿宋" w:hint="eastAsia"/>
          <w:b/>
          <w:color w:val="000000"/>
          <w:sz w:val="32"/>
          <w:szCs w:val="32"/>
        </w:rPr>
        <w:t>3.要求。</w:t>
      </w:r>
      <w:r>
        <w:rPr>
          <w:rFonts w:ascii="仿宋_GB2312" w:eastAsia="仿宋_GB2312" w:hAnsi="华文仿宋" w:hint="eastAsia"/>
          <w:color w:val="000000"/>
          <w:sz w:val="32"/>
          <w:szCs w:val="32"/>
        </w:rPr>
        <w:t>掌握中医药基本理论，读懂领会中医药经典著作，建立中医思维，</w:t>
      </w:r>
      <w:r>
        <w:rPr>
          <w:rFonts w:ascii="仿宋_GB2312" w:eastAsia="仿宋_GB2312" w:hAnsi="华文仿宋" w:hint="eastAsia"/>
          <w:sz w:val="32"/>
          <w:szCs w:val="32"/>
        </w:rPr>
        <w:t>基本掌握中医药临床、科研思路与方法</w:t>
      </w:r>
      <w:r>
        <w:rPr>
          <w:rFonts w:ascii="仿宋_GB2312" w:eastAsia="仿宋_GB2312" w:hAnsi="华文仿宋" w:hint="eastAsia"/>
          <w:color w:val="000000"/>
          <w:sz w:val="32"/>
          <w:szCs w:val="32"/>
        </w:rPr>
        <w:t>。完成相</w:t>
      </w:r>
      <w:r>
        <w:rPr>
          <w:rFonts w:ascii="仿宋_GB2312" w:eastAsia="仿宋_GB2312" w:hAnsi="华文仿宋" w:hint="eastAsia"/>
          <w:color w:val="000000"/>
          <w:sz w:val="32"/>
          <w:szCs w:val="32"/>
        </w:rPr>
        <w:lastRenderedPageBreak/>
        <w:t>关理论课程的考试考核，完成学习心得6篇。</w:t>
      </w:r>
    </w:p>
    <w:p w:rsidR="00ED40C0" w:rsidRDefault="00ED40C0" w:rsidP="00ED40C0">
      <w:pPr>
        <w:spacing w:line="600" w:lineRule="exact"/>
        <w:ind w:firstLineChars="200" w:firstLine="643"/>
        <w:rPr>
          <w:rFonts w:ascii="楷体_GB2312" w:eastAsia="楷体_GB2312" w:hAnsi="华文仿宋"/>
          <w:b/>
          <w:bCs/>
          <w:color w:val="000000"/>
          <w:sz w:val="32"/>
          <w:szCs w:val="32"/>
        </w:rPr>
      </w:pPr>
      <w:r>
        <w:rPr>
          <w:rFonts w:ascii="楷体_GB2312" w:eastAsia="楷体_GB2312" w:hAnsi="华文仿宋" w:hint="eastAsia"/>
          <w:b/>
          <w:bCs/>
          <w:color w:val="000000"/>
          <w:sz w:val="32"/>
          <w:szCs w:val="32"/>
        </w:rPr>
        <w:t>（二）个性化实践学习</w:t>
      </w:r>
    </w:p>
    <w:p w:rsidR="00ED40C0" w:rsidRDefault="00ED40C0" w:rsidP="00ED40C0">
      <w:pPr>
        <w:spacing w:line="600" w:lineRule="exact"/>
        <w:ind w:firstLineChars="200" w:firstLine="643"/>
        <w:rPr>
          <w:rFonts w:ascii="仿宋_GB2312" w:eastAsia="仿宋_GB2312" w:hAnsi="华文仿宋"/>
          <w:color w:val="000000"/>
          <w:sz w:val="32"/>
          <w:szCs w:val="32"/>
        </w:rPr>
      </w:pPr>
      <w:r>
        <w:rPr>
          <w:rFonts w:ascii="仿宋_GB2312" w:eastAsia="仿宋_GB2312" w:hAnsi="华文仿宋" w:hint="eastAsia"/>
          <w:b/>
          <w:color w:val="000000"/>
          <w:sz w:val="32"/>
          <w:szCs w:val="32"/>
        </w:rPr>
        <w:t>1.内容。</w:t>
      </w:r>
      <w:r>
        <w:rPr>
          <w:rFonts w:ascii="仿宋_GB2312" w:eastAsia="仿宋_GB2312" w:hAnsi="华文仿宋" w:hint="eastAsia"/>
          <w:color w:val="000000"/>
          <w:sz w:val="32"/>
          <w:szCs w:val="32"/>
        </w:rPr>
        <w:t>在实践中学懂弄通中医药理论与方法，领悟中医药专家的学术思想和临床经验、开展中医药研究的方向思路，树牢中医思维，熟练运用中医临床、科研思路与方法。</w:t>
      </w:r>
    </w:p>
    <w:p w:rsidR="00ED40C0" w:rsidRDefault="00ED40C0" w:rsidP="00ED40C0">
      <w:pPr>
        <w:spacing w:line="600" w:lineRule="exact"/>
        <w:ind w:firstLineChars="200" w:firstLine="643"/>
        <w:rPr>
          <w:rFonts w:ascii="仿宋_GB2312" w:eastAsia="仿宋_GB2312" w:hAnsi="华文仿宋"/>
          <w:color w:val="000000"/>
          <w:sz w:val="32"/>
          <w:szCs w:val="32"/>
        </w:rPr>
      </w:pPr>
      <w:r>
        <w:rPr>
          <w:rFonts w:ascii="仿宋_GB2312" w:eastAsia="仿宋_GB2312" w:hAnsi="华文仿宋" w:hint="eastAsia"/>
          <w:b/>
          <w:color w:val="000000"/>
          <w:sz w:val="32"/>
          <w:szCs w:val="32"/>
        </w:rPr>
        <w:t>2.方式。</w:t>
      </w:r>
      <w:r>
        <w:rPr>
          <w:rFonts w:ascii="仿宋_GB2312" w:eastAsia="仿宋_GB2312" w:hAnsi="华文仿宋" w:hint="eastAsia"/>
          <w:color w:val="000000"/>
          <w:sz w:val="32"/>
          <w:szCs w:val="32"/>
        </w:rPr>
        <w:t>采用名师指导、学伴同行的方式进行。</w:t>
      </w:r>
    </w:p>
    <w:p w:rsidR="00ED40C0" w:rsidRDefault="00ED40C0" w:rsidP="00ED40C0">
      <w:pPr>
        <w:spacing w:line="600" w:lineRule="exact"/>
        <w:ind w:firstLineChars="200" w:firstLine="640"/>
        <w:rPr>
          <w:rFonts w:ascii="仿宋_GB2312" w:eastAsia="仿宋_GB2312" w:hAnsi="华文仿宋"/>
          <w:color w:val="000000"/>
          <w:sz w:val="32"/>
          <w:szCs w:val="32"/>
        </w:rPr>
      </w:pPr>
      <w:r>
        <w:rPr>
          <w:rFonts w:ascii="仿宋_GB2312" w:eastAsia="仿宋_GB2312" w:hAnsi="华文仿宋" w:hint="eastAsia"/>
          <w:color w:val="000000"/>
          <w:sz w:val="32"/>
          <w:szCs w:val="32"/>
        </w:rPr>
        <w:t>名师指导。国家中医药管理局成立专家指导组，通过双向选择等方式，确定院士、国医大师、全国名中医或全国师承指导老师与培养对象建立师承关系，培养对象</w:t>
      </w:r>
      <w:r>
        <w:rPr>
          <w:rFonts w:ascii="仿宋_GB2312" w:eastAsia="仿宋_GB2312" w:hAnsi="华文仿宋" w:hint="eastAsia"/>
          <w:sz w:val="32"/>
          <w:szCs w:val="32"/>
        </w:rPr>
        <w:t>以跟</w:t>
      </w:r>
      <w:proofErr w:type="gramStart"/>
      <w:r>
        <w:rPr>
          <w:rFonts w:ascii="仿宋_GB2312" w:eastAsia="仿宋_GB2312" w:hAnsi="华文仿宋" w:hint="eastAsia"/>
          <w:sz w:val="32"/>
          <w:szCs w:val="32"/>
        </w:rPr>
        <w:t>师实践</w:t>
      </w:r>
      <w:proofErr w:type="gramEnd"/>
      <w:r>
        <w:rPr>
          <w:rFonts w:ascii="仿宋_GB2312" w:eastAsia="仿宋_GB2312" w:hAnsi="华文仿宋" w:hint="eastAsia"/>
          <w:sz w:val="32"/>
          <w:szCs w:val="32"/>
        </w:rPr>
        <w:t>为主，结合访谈、学术交流、科学研究等多种形式接受名师指导。</w:t>
      </w:r>
      <w:r>
        <w:rPr>
          <w:rFonts w:ascii="仿宋_GB2312" w:eastAsia="仿宋_GB2312" w:hAnsi="华文仿宋" w:hint="eastAsia"/>
          <w:color w:val="000000"/>
          <w:sz w:val="32"/>
          <w:szCs w:val="32"/>
        </w:rPr>
        <w:t xml:space="preserve"> </w:t>
      </w:r>
    </w:p>
    <w:p w:rsidR="00ED40C0" w:rsidRDefault="00ED40C0" w:rsidP="00ED40C0">
      <w:pPr>
        <w:spacing w:line="600" w:lineRule="exact"/>
        <w:ind w:firstLineChars="200" w:firstLine="640"/>
        <w:rPr>
          <w:rFonts w:ascii="仿宋_GB2312" w:eastAsia="仿宋_GB2312" w:hAnsi="华文仿宋"/>
          <w:color w:val="FF0000"/>
          <w:sz w:val="32"/>
          <w:szCs w:val="32"/>
        </w:rPr>
      </w:pPr>
      <w:r>
        <w:rPr>
          <w:rFonts w:ascii="仿宋_GB2312" w:eastAsia="仿宋_GB2312" w:hAnsi="华文仿宋" w:hint="eastAsia"/>
          <w:color w:val="000000"/>
          <w:sz w:val="32"/>
          <w:szCs w:val="32"/>
        </w:rPr>
        <w:t>学伴同行。培养对象自主选择</w:t>
      </w:r>
      <w:r>
        <w:rPr>
          <w:rFonts w:ascii="仿宋_GB2312" w:eastAsia="仿宋_GB2312" w:hAnsi="华文仿宋" w:hint="eastAsia"/>
          <w:sz w:val="32"/>
          <w:szCs w:val="32"/>
        </w:rPr>
        <w:t>与同专业的第四批全国中医（临床、基础）优秀人才研修项目的培养对象及其团队</w:t>
      </w:r>
      <w:proofErr w:type="gramStart"/>
      <w:r>
        <w:rPr>
          <w:rFonts w:ascii="仿宋_GB2312" w:eastAsia="仿宋_GB2312" w:hAnsi="华文仿宋" w:hint="eastAsia"/>
          <w:sz w:val="32"/>
          <w:szCs w:val="32"/>
        </w:rPr>
        <w:t>结成学伴</w:t>
      </w:r>
      <w:proofErr w:type="gramEnd"/>
      <w:r>
        <w:rPr>
          <w:rFonts w:ascii="仿宋_GB2312" w:eastAsia="仿宋_GB2312" w:hAnsi="华文仿宋" w:hint="eastAsia"/>
          <w:sz w:val="32"/>
          <w:szCs w:val="32"/>
        </w:rPr>
        <w:t>，开展</w:t>
      </w:r>
      <w:proofErr w:type="gramStart"/>
      <w:r>
        <w:rPr>
          <w:rFonts w:ascii="仿宋_GB2312" w:eastAsia="仿宋_GB2312" w:hAnsi="华文仿宋" w:hint="eastAsia"/>
          <w:sz w:val="32"/>
          <w:szCs w:val="32"/>
        </w:rPr>
        <w:t>朋伴式</w:t>
      </w:r>
      <w:proofErr w:type="gramEnd"/>
      <w:r>
        <w:rPr>
          <w:rFonts w:ascii="仿宋_GB2312" w:eastAsia="仿宋_GB2312" w:hAnsi="华文仿宋" w:hint="eastAsia"/>
          <w:sz w:val="32"/>
          <w:szCs w:val="32"/>
        </w:rPr>
        <w:t>共学、经常性研讨等活动。</w:t>
      </w:r>
    </w:p>
    <w:p w:rsidR="00ED40C0" w:rsidRDefault="00ED40C0" w:rsidP="00ED40C0">
      <w:pPr>
        <w:spacing w:line="600" w:lineRule="exact"/>
        <w:ind w:firstLineChars="200" w:firstLine="643"/>
        <w:rPr>
          <w:rFonts w:ascii="仿宋_GB2312" w:eastAsia="仿宋_GB2312" w:hAnsi="华文仿宋"/>
          <w:color w:val="FF0000"/>
          <w:sz w:val="32"/>
          <w:szCs w:val="32"/>
        </w:rPr>
      </w:pPr>
      <w:r>
        <w:rPr>
          <w:rFonts w:ascii="仿宋_GB2312" w:eastAsia="仿宋_GB2312" w:hAnsi="华文仿宋" w:hint="eastAsia"/>
          <w:b/>
          <w:color w:val="000000"/>
          <w:sz w:val="32"/>
          <w:szCs w:val="32"/>
        </w:rPr>
        <w:t>3.要求。</w:t>
      </w:r>
      <w:r>
        <w:rPr>
          <w:rFonts w:ascii="仿宋_GB2312" w:eastAsia="仿宋_GB2312" w:hAnsi="华文仿宋" w:hint="eastAsia"/>
          <w:sz w:val="32"/>
          <w:szCs w:val="32"/>
        </w:rPr>
        <w:t>跟</w:t>
      </w:r>
      <w:proofErr w:type="gramStart"/>
      <w:r>
        <w:rPr>
          <w:rFonts w:ascii="仿宋_GB2312" w:eastAsia="仿宋_GB2312" w:hAnsi="华文仿宋" w:hint="eastAsia"/>
          <w:sz w:val="32"/>
          <w:szCs w:val="32"/>
        </w:rPr>
        <w:t>师实践</w:t>
      </w:r>
      <w:proofErr w:type="gramEnd"/>
      <w:r>
        <w:rPr>
          <w:rFonts w:ascii="仿宋_GB2312" w:eastAsia="仿宋_GB2312" w:hAnsi="华文仿宋" w:hint="eastAsia"/>
          <w:sz w:val="32"/>
          <w:szCs w:val="32"/>
        </w:rPr>
        <w:t>原则上每周不少于1个工作日，累计不少于96个工作日，</w:t>
      </w:r>
      <w:proofErr w:type="gramStart"/>
      <w:r>
        <w:rPr>
          <w:rFonts w:ascii="仿宋_GB2312" w:eastAsia="仿宋_GB2312" w:hAnsi="华文仿宋" w:hint="eastAsia"/>
          <w:sz w:val="32"/>
          <w:szCs w:val="32"/>
        </w:rPr>
        <w:t>完成跟师学习</w:t>
      </w:r>
      <w:proofErr w:type="gramEnd"/>
      <w:r>
        <w:rPr>
          <w:rFonts w:ascii="仿宋_GB2312" w:eastAsia="仿宋_GB2312" w:hAnsi="华文仿宋" w:hint="eastAsia"/>
          <w:sz w:val="32"/>
          <w:szCs w:val="32"/>
        </w:rPr>
        <w:t>笔记36篇，并由指导老师批阅。在指定的中医药医籍书目中，与</w:t>
      </w:r>
      <w:proofErr w:type="gramStart"/>
      <w:r>
        <w:rPr>
          <w:rFonts w:ascii="仿宋_GB2312" w:eastAsia="仿宋_GB2312" w:hAnsi="华文仿宋" w:hint="eastAsia"/>
          <w:sz w:val="32"/>
          <w:szCs w:val="32"/>
        </w:rPr>
        <w:t>学伴及其</w:t>
      </w:r>
      <w:proofErr w:type="gramEnd"/>
      <w:r>
        <w:rPr>
          <w:rFonts w:ascii="仿宋_GB2312" w:eastAsia="仿宋_GB2312" w:hAnsi="华文仿宋" w:hint="eastAsia"/>
          <w:sz w:val="32"/>
          <w:szCs w:val="32"/>
        </w:rPr>
        <w:t>团队共读2部中医经典书籍，交流学习心得，完成读书心得2篇，并做好经常性研讨的相关原始记录。</w:t>
      </w:r>
    </w:p>
    <w:p w:rsidR="00ED40C0" w:rsidRDefault="00ED40C0" w:rsidP="00ED40C0">
      <w:pPr>
        <w:spacing w:line="600" w:lineRule="exact"/>
        <w:ind w:firstLineChars="200" w:firstLine="643"/>
        <w:rPr>
          <w:rFonts w:ascii="楷体_GB2312" w:eastAsia="楷体_GB2312" w:hAnsi="华文仿宋"/>
          <w:b/>
          <w:bCs/>
          <w:color w:val="000000"/>
          <w:sz w:val="32"/>
          <w:szCs w:val="32"/>
        </w:rPr>
      </w:pPr>
      <w:r>
        <w:rPr>
          <w:rFonts w:ascii="楷体_GB2312" w:eastAsia="楷体_GB2312" w:hAnsi="华文仿宋" w:hint="eastAsia"/>
          <w:b/>
          <w:bCs/>
          <w:color w:val="000000"/>
          <w:sz w:val="32"/>
          <w:szCs w:val="32"/>
        </w:rPr>
        <w:t>（三）中西医协同发展</w:t>
      </w:r>
    </w:p>
    <w:p w:rsidR="00ED40C0" w:rsidRDefault="00ED40C0" w:rsidP="00ED40C0">
      <w:pPr>
        <w:spacing w:line="600" w:lineRule="exact"/>
        <w:ind w:firstLineChars="200" w:firstLine="643"/>
        <w:rPr>
          <w:rFonts w:ascii="仿宋_GB2312" w:eastAsia="仿宋_GB2312" w:hAnsi="华文仿宋"/>
          <w:sz w:val="32"/>
          <w:szCs w:val="32"/>
        </w:rPr>
      </w:pPr>
      <w:r>
        <w:rPr>
          <w:rFonts w:ascii="仿宋_GB2312" w:eastAsia="仿宋_GB2312" w:hAnsi="华文仿宋" w:hint="eastAsia"/>
          <w:b/>
          <w:color w:val="000000"/>
          <w:sz w:val="32"/>
          <w:szCs w:val="32"/>
        </w:rPr>
        <w:t>1.内容。</w:t>
      </w:r>
      <w:r>
        <w:rPr>
          <w:rFonts w:ascii="仿宋_GB2312" w:eastAsia="仿宋_GB2312" w:hAnsi="华文仿宋" w:hint="eastAsia"/>
          <w:color w:val="000000"/>
          <w:sz w:val="32"/>
          <w:szCs w:val="32"/>
        </w:rPr>
        <w:t>运用中医药理论与方法开展</w:t>
      </w:r>
      <w:r>
        <w:rPr>
          <w:rFonts w:ascii="仿宋_GB2312" w:eastAsia="仿宋_GB2312" w:hAnsi="华文仿宋" w:hint="eastAsia"/>
          <w:sz w:val="32"/>
          <w:szCs w:val="32"/>
        </w:rPr>
        <w:t>临床诊疗服务，或中西医协同开展科学研究。组建中西医协同实践团队，探索建立</w:t>
      </w:r>
      <w:r>
        <w:rPr>
          <w:rFonts w:ascii="仿宋_GB2312" w:eastAsia="仿宋_GB2312" w:hAnsi="仿宋" w:cs="仿宋" w:hint="eastAsia"/>
          <w:sz w:val="32"/>
          <w:szCs w:val="32"/>
        </w:rPr>
        <w:t>中西医协作机制</w:t>
      </w:r>
      <w:r>
        <w:rPr>
          <w:rFonts w:ascii="仿宋_GB2312" w:eastAsia="仿宋_GB2312" w:hAnsi="华文仿宋" w:hint="eastAsia"/>
          <w:sz w:val="32"/>
          <w:szCs w:val="32"/>
        </w:rPr>
        <w:t>。</w:t>
      </w:r>
    </w:p>
    <w:p w:rsidR="00ED40C0" w:rsidRDefault="00ED40C0" w:rsidP="00ED40C0">
      <w:pPr>
        <w:spacing w:line="600" w:lineRule="exact"/>
        <w:ind w:firstLineChars="200" w:firstLine="643"/>
        <w:rPr>
          <w:rFonts w:ascii="仿宋_GB2312" w:eastAsia="仿宋_GB2312" w:hAnsi="华文仿宋"/>
          <w:sz w:val="32"/>
          <w:szCs w:val="32"/>
        </w:rPr>
      </w:pPr>
      <w:r>
        <w:rPr>
          <w:rFonts w:ascii="仿宋_GB2312" w:eastAsia="仿宋_GB2312" w:hAnsi="华文仿宋" w:hint="eastAsia"/>
          <w:b/>
          <w:color w:val="000000"/>
          <w:sz w:val="32"/>
          <w:szCs w:val="32"/>
        </w:rPr>
        <w:lastRenderedPageBreak/>
        <w:t>2.方式。</w:t>
      </w:r>
      <w:r>
        <w:rPr>
          <w:rFonts w:ascii="仿宋_GB2312" w:eastAsia="仿宋_GB2312" w:hAnsi="华文仿宋" w:hint="eastAsia"/>
          <w:sz w:val="32"/>
          <w:szCs w:val="32"/>
        </w:rPr>
        <w:t>采用协同临床、合作科研、组建团队的方式进行。</w:t>
      </w:r>
    </w:p>
    <w:p w:rsidR="00ED40C0" w:rsidRDefault="00ED40C0" w:rsidP="00ED40C0">
      <w:pPr>
        <w:spacing w:line="600" w:lineRule="exact"/>
        <w:ind w:firstLineChars="200" w:firstLine="640"/>
        <w:rPr>
          <w:rFonts w:ascii="仿宋_GB2312" w:eastAsia="仿宋_GB2312" w:hAnsi="华文仿宋"/>
          <w:sz w:val="32"/>
          <w:szCs w:val="32"/>
        </w:rPr>
      </w:pPr>
      <w:r>
        <w:rPr>
          <w:rFonts w:ascii="仿宋_GB2312" w:eastAsia="仿宋_GB2312" w:hAnsi="华文仿宋" w:hint="eastAsia"/>
          <w:sz w:val="32"/>
          <w:szCs w:val="32"/>
        </w:rPr>
        <w:t>协同临床。培养对象运用中医药理论与方法开展临床实践，定期选择临床典型案例和疑难疾病案例，邀请指导老师、</w:t>
      </w:r>
      <w:proofErr w:type="gramStart"/>
      <w:r>
        <w:rPr>
          <w:rFonts w:ascii="仿宋_GB2312" w:eastAsia="仿宋_GB2312" w:hAnsi="华文仿宋" w:hint="eastAsia"/>
          <w:sz w:val="32"/>
          <w:szCs w:val="32"/>
        </w:rPr>
        <w:t>学伴等</w:t>
      </w:r>
      <w:proofErr w:type="gramEnd"/>
      <w:r>
        <w:rPr>
          <w:rFonts w:ascii="仿宋_GB2312" w:eastAsia="仿宋_GB2312" w:hAnsi="华文仿宋" w:hint="eastAsia"/>
          <w:sz w:val="32"/>
          <w:szCs w:val="32"/>
        </w:rPr>
        <w:t>中医药专家进行中医药临床诊疗、学术讨论；积极参加中医药专家组织的中医药临床诊疗、学术交流等活动，探索中西医协同临床的新模式。</w:t>
      </w:r>
    </w:p>
    <w:p w:rsidR="00ED40C0" w:rsidRDefault="00ED40C0" w:rsidP="00ED40C0">
      <w:pPr>
        <w:spacing w:line="600" w:lineRule="exact"/>
        <w:ind w:firstLineChars="200" w:firstLine="640"/>
        <w:rPr>
          <w:rFonts w:ascii="仿宋_GB2312" w:eastAsia="仿宋_GB2312" w:hAnsi="华文仿宋"/>
          <w:sz w:val="32"/>
          <w:szCs w:val="32"/>
        </w:rPr>
      </w:pPr>
      <w:r>
        <w:rPr>
          <w:rFonts w:ascii="仿宋_GB2312" w:eastAsia="仿宋_GB2312" w:hAnsi="华文仿宋" w:hint="eastAsia"/>
          <w:sz w:val="32"/>
          <w:szCs w:val="32"/>
        </w:rPr>
        <w:t>合作科研。与中医药专家开展科研合作，运用现代科学技术方法研究中医药；运用中医药科研方法开展临床医学、药学等方面的研究，探索中西协同研究的新方向。</w:t>
      </w:r>
    </w:p>
    <w:p w:rsidR="00ED40C0" w:rsidRDefault="00ED40C0" w:rsidP="00ED40C0">
      <w:pPr>
        <w:spacing w:line="600" w:lineRule="exact"/>
        <w:ind w:firstLineChars="200" w:firstLine="640"/>
        <w:rPr>
          <w:rFonts w:ascii="仿宋_GB2312" w:eastAsia="仿宋_GB2312" w:hAnsi="华文仿宋"/>
          <w:color w:val="FF0000"/>
          <w:sz w:val="32"/>
          <w:szCs w:val="32"/>
        </w:rPr>
      </w:pPr>
      <w:r>
        <w:rPr>
          <w:rFonts w:ascii="仿宋_GB2312" w:eastAsia="仿宋_GB2312" w:hAnsi="华文仿宋" w:hint="eastAsia"/>
          <w:sz w:val="32"/>
          <w:szCs w:val="32"/>
        </w:rPr>
        <w:t>组建团队。协调中医药人员、愿意学习中医的临床医学人员及其他相关人员，组建人员相对稳定的中西医协同团队，通过共同开展临床、科研活动，探索中西医人才发展的新途径。</w:t>
      </w:r>
    </w:p>
    <w:p w:rsidR="00ED40C0" w:rsidRDefault="00ED40C0" w:rsidP="00ED40C0">
      <w:pPr>
        <w:spacing w:line="600" w:lineRule="exact"/>
        <w:ind w:firstLineChars="200" w:firstLine="643"/>
        <w:rPr>
          <w:rFonts w:ascii="仿宋_GB2312" w:eastAsia="仿宋_GB2312" w:hAnsi="华文仿宋"/>
          <w:sz w:val="32"/>
          <w:szCs w:val="32"/>
        </w:rPr>
      </w:pPr>
      <w:r>
        <w:rPr>
          <w:rFonts w:ascii="仿宋_GB2312" w:eastAsia="仿宋_GB2312" w:hAnsi="华文仿宋" w:hint="eastAsia"/>
          <w:b/>
          <w:color w:val="000000"/>
          <w:sz w:val="32"/>
          <w:szCs w:val="32"/>
        </w:rPr>
        <w:t>3.要求。</w:t>
      </w:r>
      <w:r>
        <w:rPr>
          <w:rFonts w:ascii="仿宋_GB2312" w:eastAsia="仿宋_GB2312" w:hAnsi="华文仿宋" w:hint="eastAsia"/>
          <w:sz w:val="32"/>
          <w:szCs w:val="32"/>
        </w:rPr>
        <w:t>完成典型案例、</w:t>
      </w:r>
      <w:r>
        <w:rPr>
          <w:rFonts w:ascii="仿宋_GB2312" w:eastAsia="仿宋_GB2312" w:hAnsi="仿宋" w:cs="仿宋" w:hint="eastAsia"/>
          <w:sz w:val="32"/>
          <w:szCs w:val="32"/>
        </w:rPr>
        <w:t>疑难杂病案例的中西医临床协作记录12篇，或与中医药专家合作开展中医药科研项目1项。</w:t>
      </w:r>
      <w:r>
        <w:rPr>
          <w:rFonts w:ascii="仿宋_GB2312" w:eastAsia="仿宋_GB2312" w:hAnsi="华文仿宋" w:hint="eastAsia"/>
          <w:sz w:val="32"/>
          <w:szCs w:val="32"/>
        </w:rPr>
        <w:t>完成1篇总结体会收获、体现学术观点的结业论文。</w:t>
      </w:r>
    </w:p>
    <w:p w:rsidR="00ED40C0" w:rsidRDefault="00ED40C0" w:rsidP="00ED40C0">
      <w:pPr>
        <w:spacing w:line="600" w:lineRule="exact"/>
        <w:ind w:firstLineChars="200" w:firstLine="640"/>
        <w:rPr>
          <w:rFonts w:ascii="黑体" w:eastAsia="黑体" w:hAnsi="黑体"/>
          <w:color w:val="000000"/>
          <w:sz w:val="32"/>
          <w:szCs w:val="32"/>
        </w:rPr>
      </w:pPr>
      <w:r>
        <w:rPr>
          <w:rFonts w:ascii="黑体" w:eastAsia="黑体" w:hAnsi="黑体" w:hint="eastAsia"/>
          <w:color w:val="000000"/>
          <w:sz w:val="32"/>
          <w:szCs w:val="32"/>
        </w:rPr>
        <w:t>六、研修考核</w:t>
      </w:r>
    </w:p>
    <w:p w:rsidR="00ED40C0" w:rsidRDefault="00ED40C0" w:rsidP="00ED40C0">
      <w:pPr>
        <w:spacing w:line="600" w:lineRule="exact"/>
        <w:ind w:firstLineChars="200" w:firstLine="640"/>
        <w:rPr>
          <w:rFonts w:ascii="仿宋_GB2312" w:eastAsia="仿宋_GB2312" w:hAnsi="华文仿宋"/>
          <w:color w:val="000000"/>
          <w:sz w:val="32"/>
          <w:szCs w:val="32"/>
        </w:rPr>
      </w:pPr>
      <w:r>
        <w:rPr>
          <w:rFonts w:ascii="仿宋_GB2312" w:eastAsia="仿宋_GB2312" w:hAnsi="华文仿宋" w:hint="eastAsia"/>
          <w:color w:val="000000"/>
          <w:sz w:val="32"/>
          <w:szCs w:val="32"/>
        </w:rPr>
        <w:t>考核方式采取集中脱产学习考核、个性化实践学习考核、结业考核的方式进行。</w:t>
      </w:r>
    </w:p>
    <w:p w:rsidR="00ED40C0" w:rsidRDefault="00ED40C0" w:rsidP="00ED40C0">
      <w:pPr>
        <w:spacing w:line="600" w:lineRule="exact"/>
        <w:ind w:firstLineChars="200" w:firstLine="643"/>
        <w:rPr>
          <w:rFonts w:ascii="楷体_GB2312" w:eastAsia="楷体_GB2312" w:hAnsi="华文仿宋"/>
          <w:b/>
          <w:bCs/>
          <w:color w:val="000000"/>
          <w:sz w:val="32"/>
          <w:szCs w:val="32"/>
        </w:rPr>
      </w:pPr>
      <w:r>
        <w:rPr>
          <w:rFonts w:ascii="楷体_GB2312" w:eastAsia="楷体_GB2312" w:hAnsi="华文仿宋" w:hint="eastAsia"/>
          <w:b/>
          <w:bCs/>
          <w:color w:val="000000"/>
          <w:sz w:val="32"/>
          <w:szCs w:val="32"/>
        </w:rPr>
        <w:t>（一）集中脱产学习考核</w:t>
      </w:r>
    </w:p>
    <w:p w:rsidR="00ED40C0" w:rsidRDefault="00ED40C0" w:rsidP="00ED40C0">
      <w:pPr>
        <w:spacing w:line="600" w:lineRule="exact"/>
        <w:ind w:firstLineChars="200" w:firstLine="640"/>
        <w:rPr>
          <w:rFonts w:ascii="仿宋_GB2312" w:eastAsia="仿宋_GB2312" w:hAnsi="华文仿宋"/>
          <w:sz w:val="32"/>
          <w:szCs w:val="32"/>
        </w:rPr>
      </w:pPr>
      <w:r>
        <w:rPr>
          <w:rFonts w:ascii="仿宋_GB2312" w:eastAsia="仿宋_GB2312" w:hAnsi="华文仿宋" w:hint="eastAsia"/>
          <w:sz w:val="32"/>
          <w:szCs w:val="32"/>
        </w:rPr>
        <w:t>由中国中医科学院在第一年度组织开展，根据理论学习要求，主要考核培养对象对所学中医药理论的掌握情况、学习情况等。</w:t>
      </w:r>
    </w:p>
    <w:p w:rsidR="00ED40C0" w:rsidRDefault="00ED40C0" w:rsidP="00ED40C0">
      <w:pPr>
        <w:spacing w:line="600" w:lineRule="exact"/>
        <w:ind w:firstLineChars="200" w:firstLine="643"/>
        <w:rPr>
          <w:rFonts w:ascii="楷体_GB2312" w:eastAsia="楷体_GB2312" w:hAnsi="华文仿宋"/>
          <w:b/>
          <w:bCs/>
          <w:color w:val="000000"/>
          <w:sz w:val="32"/>
          <w:szCs w:val="32"/>
        </w:rPr>
      </w:pPr>
      <w:r>
        <w:rPr>
          <w:rFonts w:ascii="楷体_GB2312" w:eastAsia="楷体_GB2312" w:hAnsi="华文仿宋" w:hint="eastAsia"/>
          <w:b/>
          <w:bCs/>
          <w:color w:val="000000"/>
          <w:sz w:val="32"/>
          <w:szCs w:val="32"/>
        </w:rPr>
        <w:t>（二）个性化实践学习考核</w:t>
      </w:r>
    </w:p>
    <w:p w:rsidR="00ED40C0" w:rsidRDefault="00ED40C0" w:rsidP="00ED40C0">
      <w:pPr>
        <w:spacing w:line="600" w:lineRule="exact"/>
        <w:ind w:firstLineChars="200" w:firstLine="648"/>
        <w:rPr>
          <w:rFonts w:ascii="仿宋_GB2312" w:eastAsia="仿宋_GB2312" w:hAnsi="华文仿宋"/>
          <w:spacing w:val="2"/>
          <w:sz w:val="32"/>
          <w:szCs w:val="32"/>
        </w:rPr>
      </w:pPr>
      <w:r>
        <w:rPr>
          <w:rFonts w:ascii="仿宋_GB2312" w:eastAsia="仿宋_GB2312" w:hAnsi="华文仿宋" w:hint="eastAsia"/>
          <w:spacing w:val="2"/>
          <w:sz w:val="32"/>
          <w:szCs w:val="32"/>
        </w:rPr>
        <w:lastRenderedPageBreak/>
        <w:t>由</w:t>
      </w:r>
      <w:r>
        <w:rPr>
          <w:rFonts w:ascii="仿宋_GB2312" w:eastAsia="仿宋_GB2312" w:hAnsi="华文仿宋" w:hint="eastAsia"/>
          <w:color w:val="000000"/>
          <w:sz w:val="32"/>
          <w:szCs w:val="32"/>
        </w:rPr>
        <w:t>省级中医药主管部门</w:t>
      </w:r>
      <w:r>
        <w:rPr>
          <w:rFonts w:ascii="仿宋_GB2312" w:eastAsia="仿宋_GB2312" w:hAnsi="华文仿宋" w:hint="eastAsia"/>
          <w:spacing w:val="2"/>
          <w:sz w:val="32"/>
          <w:szCs w:val="32"/>
        </w:rPr>
        <w:t>组织实施，</w:t>
      </w:r>
      <w:r>
        <w:rPr>
          <w:rFonts w:ascii="仿宋_GB2312" w:eastAsia="仿宋_GB2312" w:hAnsi="仿宋" w:hint="eastAsia"/>
          <w:spacing w:val="2"/>
          <w:sz w:val="32"/>
          <w:szCs w:val="32"/>
        </w:rPr>
        <w:t>主要考核培养对象的研修进度、个性化实践学习成效、经费使用等相关情况。</w:t>
      </w:r>
    </w:p>
    <w:p w:rsidR="00ED40C0" w:rsidRDefault="00ED40C0" w:rsidP="00ED40C0">
      <w:pPr>
        <w:spacing w:line="600" w:lineRule="exact"/>
        <w:ind w:firstLineChars="200" w:firstLine="643"/>
        <w:rPr>
          <w:rFonts w:ascii="楷体_GB2312" w:eastAsia="楷体_GB2312" w:hAnsi="华文仿宋"/>
          <w:b/>
          <w:bCs/>
          <w:color w:val="000000"/>
          <w:sz w:val="32"/>
          <w:szCs w:val="32"/>
        </w:rPr>
      </w:pPr>
      <w:r>
        <w:rPr>
          <w:rFonts w:ascii="楷体_GB2312" w:eastAsia="楷体_GB2312" w:hAnsi="华文仿宋" w:hint="eastAsia"/>
          <w:b/>
          <w:bCs/>
          <w:color w:val="000000"/>
          <w:sz w:val="32"/>
          <w:szCs w:val="32"/>
        </w:rPr>
        <w:t>（三）结业考核</w:t>
      </w:r>
    </w:p>
    <w:p w:rsidR="00ED40C0" w:rsidRDefault="00ED40C0" w:rsidP="00ED40C0">
      <w:pPr>
        <w:spacing w:line="600" w:lineRule="exact"/>
        <w:ind w:firstLineChars="200" w:firstLine="648"/>
        <w:rPr>
          <w:rFonts w:ascii="仿宋_GB2312" w:eastAsia="仿宋_GB2312" w:hAnsi="华文仿宋"/>
          <w:spacing w:val="2"/>
          <w:sz w:val="32"/>
          <w:szCs w:val="32"/>
        </w:rPr>
      </w:pPr>
      <w:r>
        <w:rPr>
          <w:rFonts w:ascii="仿宋_GB2312" w:eastAsia="仿宋_GB2312" w:hAnsi="华文仿宋" w:hint="eastAsia"/>
          <w:spacing w:val="2"/>
          <w:sz w:val="32"/>
          <w:szCs w:val="32"/>
        </w:rPr>
        <w:t>由国家中医药管理局和各省级中医药主管部门及中国中医科学院共同组织实施，主要考核研修学习成效。结业</w:t>
      </w:r>
      <w:proofErr w:type="gramStart"/>
      <w:r>
        <w:rPr>
          <w:rFonts w:ascii="仿宋_GB2312" w:eastAsia="仿宋_GB2312" w:hAnsi="华文仿宋" w:hint="eastAsia"/>
          <w:spacing w:val="2"/>
          <w:sz w:val="32"/>
          <w:szCs w:val="32"/>
        </w:rPr>
        <w:t>考核总分值</w:t>
      </w:r>
      <w:proofErr w:type="gramEnd"/>
      <w:r>
        <w:rPr>
          <w:rFonts w:ascii="仿宋_GB2312" w:eastAsia="仿宋_GB2312" w:hAnsi="华文仿宋" w:hint="eastAsia"/>
          <w:spacing w:val="2"/>
          <w:sz w:val="32"/>
          <w:szCs w:val="32"/>
        </w:rPr>
        <w:t>300分，其中集中脱产学习考核100分，个性化实践学习考核100分，中西医协同发展考核100分。及格线为200分，达不到及格线的研修学员不予结业。</w:t>
      </w:r>
    </w:p>
    <w:p w:rsidR="00ED40C0" w:rsidRDefault="00ED40C0" w:rsidP="00ED40C0">
      <w:pPr>
        <w:spacing w:line="600" w:lineRule="exact"/>
        <w:ind w:firstLineChars="200" w:firstLine="640"/>
        <w:rPr>
          <w:rFonts w:ascii="黑体" w:eastAsia="黑体" w:hAnsi="黑体"/>
          <w:color w:val="000000"/>
          <w:sz w:val="32"/>
          <w:szCs w:val="32"/>
        </w:rPr>
      </w:pPr>
      <w:r>
        <w:rPr>
          <w:rFonts w:ascii="黑体" w:eastAsia="黑体" w:hAnsi="黑体" w:hint="eastAsia"/>
          <w:color w:val="000000"/>
          <w:sz w:val="32"/>
          <w:szCs w:val="32"/>
        </w:rPr>
        <w:t>七、组织管理</w:t>
      </w:r>
    </w:p>
    <w:p w:rsidR="00ED40C0" w:rsidRPr="0095054A" w:rsidRDefault="00ED40C0" w:rsidP="00ED40C0">
      <w:pPr>
        <w:autoSpaceDE w:val="0"/>
        <w:autoSpaceDN w:val="0"/>
        <w:adjustRightInd w:val="0"/>
        <w:snapToGrid w:val="0"/>
        <w:spacing w:line="600" w:lineRule="exact"/>
        <w:ind w:firstLineChars="200" w:firstLine="640"/>
        <w:rPr>
          <w:rFonts w:ascii="仿宋_GB2312" w:eastAsia="仿宋_GB2312" w:hAnsi="华文仿宋"/>
          <w:color w:val="000000"/>
          <w:sz w:val="32"/>
          <w:szCs w:val="32"/>
        </w:rPr>
      </w:pPr>
      <w:r w:rsidRPr="0095054A">
        <w:rPr>
          <w:rFonts w:ascii="仿宋_GB2312" w:eastAsia="仿宋_GB2312" w:hAnsi="华文仿宋" w:hint="eastAsia"/>
          <w:color w:val="000000"/>
          <w:sz w:val="32"/>
          <w:szCs w:val="32"/>
        </w:rPr>
        <w:t>（一）国家中医药管理局负责项目宏观管理与政策协调，对省级中医药主管部门及</w:t>
      </w:r>
      <w:r>
        <w:rPr>
          <w:rFonts w:ascii="仿宋_GB2312" w:eastAsia="仿宋_GB2312" w:hAnsi="华文仿宋" w:hint="eastAsia"/>
          <w:color w:val="000000"/>
          <w:sz w:val="32"/>
          <w:szCs w:val="32"/>
        </w:rPr>
        <w:t>有关单位</w:t>
      </w:r>
      <w:r w:rsidRPr="0095054A">
        <w:rPr>
          <w:rFonts w:ascii="仿宋_GB2312" w:eastAsia="仿宋_GB2312" w:hAnsi="华文仿宋" w:hint="eastAsia"/>
          <w:color w:val="000000"/>
          <w:sz w:val="32"/>
          <w:szCs w:val="32"/>
        </w:rPr>
        <w:t>进行指导；组织全国选拔考试；组建专家指导委员会；组织开展结业考核。</w:t>
      </w:r>
    </w:p>
    <w:p w:rsidR="00ED40C0" w:rsidRPr="0095054A" w:rsidRDefault="00ED40C0" w:rsidP="00ED40C0">
      <w:pPr>
        <w:autoSpaceDE w:val="0"/>
        <w:autoSpaceDN w:val="0"/>
        <w:adjustRightInd w:val="0"/>
        <w:snapToGrid w:val="0"/>
        <w:spacing w:line="600" w:lineRule="exact"/>
        <w:ind w:firstLineChars="200" w:firstLine="640"/>
        <w:rPr>
          <w:rFonts w:ascii="仿宋_GB2312" w:eastAsia="仿宋_GB2312" w:hAnsi="华文仿宋"/>
          <w:color w:val="000000"/>
          <w:sz w:val="32"/>
          <w:szCs w:val="32"/>
        </w:rPr>
      </w:pPr>
      <w:r w:rsidRPr="0095054A">
        <w:rPr>
          <w:rFonts w:ascii="仿宋_GB2312" w:eastAsia="仿宋_GB2312" w:hAnsi="华文仿宋" w:hint="eastAsia"/>
          <w:color w:val="000000"/>
          <w:sz w:val="32"/>
          <w:szCs w:val="32"/>
        </w:rPr>
        <w:t>（二）省级中医药主管部门负责本省区项目的管理与组织实施。建立培养对象学习档案，及时记录研修情况及考核情况；按要求组织个性化实践学习及考核；配合做好全国选拔考试、结业考核相关工作</w:t>
      </w:r>
      <w:r>
        <w:rPr>
          <w:rFonts w:ascii="仿宋_GB2312" w:eastAsia="仿宋_GB2312" w:hAnsi="华文仿宋" w:hint="eastAsia"/>
          <w:color w:val="000000"/>
          <w:sz w:val="32"/>
          <w:szCs w:val="32"/>
        </w:rPr>
        <w:t>；</w:t>
      </w:r>
      <w:r w:rsidRPr="0095054A">
        <w:rPr>
          <w:rFonts w:ascii="仿宋_GB2312" w:eastAsia="仿宋_GB2312" w:hAnsi="华文仿宋" w:hint="eastAsia"/>
          <w:color w:val="000000"/>
          <w:sz w:val="32"/>
          <w:szCs w:val="32"/>
        </w:rPr>
        <w:t>协调相关部门支持培养对象开展中医药临床诊疗活动。</w:t>
      </w:r>
    </w:p>
    <w:p w:rsidR="00ED40C0" w:rsidRDefault="00ED40C0" w:rsidP="00ED40C0">
      <w:pPr>
        <w:autoSpaceDE w:val="0"/>
        <w:autoSpaceDN w:val="0"/>
        <w:adjustRightInd w:val="0"/>
        <w:snapToGrid w:val="0"/>
        <w:spacing w:line="600" w:lineRule="exact"/>
        <w:ind w:firstLineChars="200" w:firstLine="640"/>
        <w:rPr>
          <w:rFonts w:ascii="仿宋_GB2312" w:eastAsia="仿宋_GB2312" w:hAnsi="华文仿宋"/>
          <w:sz w:val="32"/>
          <w:szCs w:val="32"/>
        </w:rPr>
      </w:pPr>
      <w:r>
        <w:rPr>
          <w:rFonts w:ascii="仿宋_GB2312" w:eastAsia="仿宋_GB2312" w:hAnsi="华文仿宋" w:hint="eastAsia"/>
          <w:sz w:val="32"/>
          <w:szCs w:val="32"/>
        </w:rPr>
        <w:t>（三）</w:t>
      </w:r>
      <w:r>
        <w:rPr>
          <w:rFonts w:ascii="仿宋_GB2312" w:eastAsia="仿宋_GB2312" w:hAnsi="华文仿宋" w:hint="eastAsia"/>
          <w:bCs/>
          <w:sz w:val="32"/>
          <w:szCs w:val="32"/>
        </w:rPr>
        <w:t>中国中医科学院负责组织集中脱产学习。制定集中脱产学习方案，做好模块课程设计、组织实施、相关考核等工作。</w:t>
      </w:r>
    </w:p>
    <w:p w:rsidR="00ED40C0" w:rsidRDefault="00ED40C0" w:rsidP="00ED40C0">
      <w:pPr>
        <w:autoSpaceDE w:val="0"/>
        <w:autoSpaceDN w:val="0"/>
        <w:adjustRightInd w:val="0"/>
        <w:snapToGrid w:val="0"/>
        <w:spacing w:line="600" w:lineRule="exact"/>
        <w:ind w:firstLineChars="200" w:firstLine="640"/>
        <w:rPr>
          <w:rFonts w:ascii="仿宋_GB2312" w:eastAsia="仿宋_GB2312" w:hAnsi="华文仿宋"/>
          <w:sz w:val="32"/>
          <w:szCs w:val="32"/>
        </w:rPr>
      </w:pPr>
      <w:r>
        <w:rPr>
          <w:rFonts w:ascii="仿宋_GB2312" w:eastAsia="仿宋_GB2312" w:hAnsi="华文仿宋" w:hint="eastAsia"/>
          <w:sz w:val="32"/>
          <w:szCs w:val="32"/>
        </w:rPr>
        <w:t>（四）培养对象所在单位支持培养对象开展集中脱产学习、实践等研修学习活动；保证培养对象研修期间的工资及其他福利待遇。</w:t>
      </w:r>
    </w:p>
    <w:p w:rsidR="00ED40C0" w:rsidRDefault="00ED40C0" w:rsidP="00ED40C0">
      <w:pPr>
        <w:autoSpaceDE w:val="0"/>
        <w:autoSpaceDN w:val="0"/>
        <w:adjustRightInd w:val="0"/>
        <w:snapToGrid w:val="0"/>
        <w:spacing w:line="600" w:lineRule="exact"/>
        <w:ind w:firstLineChars="200" w:firstLine="640"/>
        <w:rPr>
          <w:rFonts w:ascii="仿宋_GB2312" w:eastAsia="仿宋_GB2312" w:hAnsi="华文仿宋"/>
          <w:sz w:val="32"/>
          <w:szCs w:val="32"/>
        </w:rPr>
      </w:pPr>
      <w:r>
        <w:rPr>
          <w:rFonts w:ascii="仿宋_GB2312" w:eastAsia="仿宋_GB2312" w:hAnsi="华文仿宋" w:hint="eastAsia"/>
          <w:sz w:val="32"/>
          <w:szCs w:val="32"/>
        </w:rPr>
        <w:lastRenderedPageBreak/>
        <w:t>（五）培养对象按照本实施方案开展研修学习。不得中断学习，中断3个月以上或无故脱离本专业实践3个月以上者，由所在单位提出、省级中医药主管部门审核后，报国家中医药管理局批准，终止研修资格。</w:t>
      </w:r>
    </w:p>
    <w:p w:rsidR="00ED40C0" w:rsidRDefault="00ED40C0" w:rsidP="00ED40C0">
      <w:pPr>
        <w:spacing w:line="600" w:lineRule="exact"/>
        <w:ind w:firstLineChars="200" w:firstLine="640"/>
        <w:rPr>
          <w:rFonts w:ascii="黑体" w:eastAsia="黑体" w:hAnsi="黑体"/>
          <w:color w:val="000000"/>
          <w:sz w:val="32"/>
          <w:szCs w:val="32"/>
        </w:rPr>
      </w:pPr>
      <w:r>
        <w:rPr>
          <w:rFonts w:ascii="黑体" w:eastAsia="黑体" w:hAnsi="黑体" w:hint="eastAsia"/>
          <w:color w:val="000000"/>
          <w:sz w:val="32"/>
          <w:szCs w:val="32"/>
        </w:rPr>
        <w:t>八、其他</w:t>
      </w:r>
    </w:p>
    <w:p w:rsidR="00ED40C0" w:rsidRDefault="00ED40C0" w:rsidP="00ED40C0">
      <w:pPr>
        <w:autoSpaceDE w:val="0"/>
        <w:autoSpaceDN w:val="0"/>
        <w:adjustRightInd w:val="0"/>
        <w:snapToGrid w:val="0"/>
        <w:spacing w:line="600" w:lineRule="exact"/>
        <w:ind w:firstLineChars="200" w:firstLine="640"/>
        <w:rPr>
          <w:rFonts w:ascii="仿宋_GB2312" w:eastAsia="仿宋_GB2312" w:hAnsi="华文仿宋"/>
          <w:sz w:val="32"/>
          <w:szCs w:val="32"/>
        </w:rPr>
      </w:pPr>
      <w:r>
        <w:rPr>
          <w:rFonts w:ascii="仿宋_GB2312" w:eastAsia="仿宋_GB2312" w:hAnsi="华文仿宋" w:hint="eastAsia"/>
          <w:sz w:val="32"/>
          <w:szCs w:val="32"/>
        </w:rPr>
        <w:t>（一）在研修学习期间按计划学习并考核合格者，每年可获得国家级中医药继续教育I类学分25分。</w:t>
      </w:r>
    </w:p>
    <w:p w:rsidR="00ED40C0" w:rsidRDefault="00ED40C0" w:rsidP="00ED40C0">
      <w:pPr>
        <w:autoSpaceDE w:val="0"/>
        <w:autoSpaceDN w:val="0"/>
        <w:adjustRightInd w:val="0"/>
        <w:snapToGrid w:val="0"/>
        <w:spacing w:line="600" w:lineRule="exact"/>
        <w:ind w:firstLineChars="200" w:firstLine="640"/>
        <w:jc w:val="left"/>
        <w:rPr>
          <w:rFonts w:ascii="仿宋_GB2312" w:eastAsia="仿宋_GB2312" w:hAnsi="华文仿宋"/>
          <w:color w:val="000000"/>
          <w:sz w:val="32"/>
          <w:szCs w:val="32"/>
        </w:rPr>
        <w:sectPr w:rsidR="00ED40C0" w:rsidSect="00822615">
          <w:footerReference w:type="even" r:id="rId9"/>
          <w:footerReference w:type="default" r:id="rId10"/>
          <w:pgSz w:w="11906" w:h="16838"/>
          <w:pgMar w:top="1701" w:right="1531" w:bottom="1701" w:left="1531" w:header="851" w:footer="992" w:gutter="0"/>
          <w:cols w:space="425"/>
          <w:titlePg/>
          <w:docGrid w:type="lines" w:linePitch="312"/>
        </w:sectPr>
      </w:pPr>
      <w:r w:rsidRPr="0095054A">
        <w:rPr>
          <w:rFonts w:ascii="仿宋_GB2312" w:eastAsia="仿宋_GB2312" w:hAnsi="华文仿宋" w:hint="eastAsia"/>
          <w:color w:val="000000"/>
          <w:sz w:val="32"/>
          <w:szCs w:val="32"/>
        </w:rPr>
        <w:t>（二）结业考核成绩合格者，</w:t>
      </w:r>
      <w:r>
        <w:rPr>
          <w:rFonts w:ascii="仿宋_GB2312" w:eastAsia="仿宋_GB2312" w:hAnsi="华文仿宋" w:hint="eastAsia"/>
          <w:color w:val="000000"/>
          <w:sz w:val="32"/>
          <w:szCs w:val="32"/>
        </w:rPr>
        <w:t>由</w:t>
      </w:r>
      <w:r w:rsidRPr="0095054A">
        <w:rPr>
          <w:rFonts w:ascii="仿宋_GB2312" w:eastAsia="仿宋_GB2312" w:hAnsi="华文仿宋" w:hint="eastAsia"/>
          <w:color w:val="000000"/>
          <w:sz w:val="32"/>
          <w:szCs w:val="32"/>
        </w:rPr>
        <w:t>国家中医药管理局颁发第四批全国中医（西学中）优秀人才研修项目结业证书。</w:t>
      </w:r>
    </w:p>
    <w:p w:rsidR="00ED40C0" w:rsidRPr="008E1CCC" w:rsidRDefault="00ED40C0" w:rsidP="00ED40C0">
      <w:pPr>
        <w:jc w:val="left"/>
        <w:rPr>
          <w:rFonts w:ascii="黑体" w:eastAsia="黑体" w:hAnsi="黑体" w:cs="宋体"/>
          <w:kern w:val="0"/>
          <w:sz w:val="32"/>
          <w:szCs w:val="32"/>
        </w:rPr>
      </w:pPr>
      <w:r w:rsidRPr="008E1CCC">
        <w:rPr>
          <w:rFonts w:ascii="黑体" w:eastAsia="黑体" w:hAnsi="黑体" w:cs="宋体" w:hint="eastAsia"/>
          <w:kern w:val="0"/>
          <w:sz w:val="32"/>
          <w:szCs w:val="32"/>
        </w:rPr>
        <w:lastRenderedPageBreak/>
        <w:t>附</w:t>
      </w:r>
    </w:p>
    <w:p w:rsidR="00ED40C0" w:rsidRPr="00927378" w:rsidRDefault="00ED40C0" w:rsidP="00ED40C0">
      <w:pPr>
        <w:jc w:val="center"/>
        <w:rPr>
          <w:rFonts w:ascii="方正小标宋简体" w:eastAsia="方正小标宋简体" w:hAnsi="华文中宋" w:cs="宋体"/>
          <w:kern w:val="0"/>
          <w:sz w:val="44"/>
          <w:szCs w:val="44"/>
        </w:rPr>
      </w:pPr>
      <w:r w:rsidRPr="00927378">
        <w:rPr>
          <w:rFonts w:ascii="方正小标宋简体" w:eastAsia="方正小标宋简体" w:hAnsi="华文中宋" w:cs="宋体" w:hint="eastAsia"/>
          <w:kern w:val="0"/>
          <w:sz w:val="44"/>
          <w:szCs w:val="44"/>
        </w:rPr>
        <w:t>中医药医籍书目</w:t>
      </w:r>
    </w:p>
    <w:p w:rsidR="00ED40C0" w:rsidRPr="00927378" w:rsidRDefault="00ED40C0" w:rsidP="00ED40C0">
      <w:pPr>
        <w:jc w:val="left"/>
        <w:rPr>
          <w:rFonts w:ascii="方正小标宋简体" w:eastAsia="方正小标宋简体" w:hAnsi="黑体" w:cs="宋体"/>
          <w:kern w:val="0"/>
        </w:rPr>
      </w:pPr>
    </w:p>
    <w:p w:rsidR="00ED40C0" w:rsidRPr="008E1CCC" w:rsidRDefault="00ED40C0" w:rsidP="00ED40C0">
      <w:pPr>
        <w:pStyle w:val="aa"/>
        <w:spacing w:line="600" w:lineRule="exact"/>
        <w:ind w:firstLine="640"/>
        <w:rPr>
          <w:rFonts w:ascii="黑体" w:eastAsia="黑体" w:hAnsi="黑体" w:cs="宋体"/>
          <w:kern w:val="0"/>
          <w:sz w:val="32"/>
          <w:szCs w:val="32"/>
        </w:rPr>
      </w:pPr>
      <w:r w:rsidRPr="008E1CCC">
        <w:rPr>
          <w:rFonts w:ascii="黑体" w:eastAsia="黑体" w:hAnsi="黑体" w:cs="宋体" w:hint="eastAsia"/>
          <w:kern w:val="0"/>
          <w:sz w:val="32"/>
          <w:szCs w:val="32"/>
        </w:rPr>
        <w:t>一</w:t>
      </w:r>
      <w:r w:rsidRPr="008E1CCC">
        <w:rPr>
          <w:rFonts w:ascii="黑体" w:eastAsia="黑体" w:hAnsi="黑体" w:cs="宋体"/>
          <w:kern w:val="0"/>
          <w:sz w:val="32"/>
          <w:szCs w:val="32"/>
        </w:rPr>
        <w:t>、</w:t>
      </w:r>
      <w:r w:rsidRPr="008E1CCC">
        <w:rPr>
          <w:rFonts w:ascii="黑体" w:eastAsia="黑体" w:hAnsi="黑体" w:cs="宋体" w:hint="eastAsia"/>
          <w:kern w:val="0"/>
          <w:sz w:val="32"/>
          <w:szCs w:val="32"/>
        </w:rPr>
        <w:t>精读典籍</w:t>
      </w:r>
    </w:p>
    <w:p w:rsidR="00ED40C0" w:rsidRPr="008E1CCC" w:rsidRDefault="00ED40C0" w:rsidP="00ED40C0">
      <w:pPr>
        <w:spacing w:line="600" w:lineRule="exact"/>
        <w:ind w:firstLineChars="200" w:firstLine="640"/>
        <w:rPr>
          <w:rFonts w:ascii="仿宋_GB2312" w:eastAsia="仿宋_GB2312" w:hAnsi="黑体" w:cs="宋体"/>
          <w:kern w:val="0"/>
          <w:sz w:val="32"/>
          <w:szCs w:val="32"/>
        </w:rPr>
      </w:pPr>
      <w:r w:rsidRPr="008E1CCC">
        <w:rPr>
          <w:rFonts w:ascii="仿宋_GB2312" w:eastAsia="仿宋_GB2312" w:hAnsi="黑体" w:cs="宋体" w:hint="eastAsia"/>
          <w:kern w:val="0"/>
          <w:sz w:val="32"/>
          <w:szCs w:val="32"/>
        </w:rPr>
        <w:t>《黄帝内经》(《素问》《灵枢》)、《伤寒论》(张仲景)、《金匮要略》(张仲景)、《温病条辨》(吴瑭)、《神农本草经》。</w:t>
      </w:r>
    </w:p>
    <w:p w:rsidR="00ED40C0" w:rsidRPr="008E1CCC" w:rsidRDefault="00ED40C0" w:rsidP="00ED40C0">
      <w:pPr>
        <w:pStyle w:val="aa"/>
        <w:spacing w:line="600" w:lineRule="exact"/>
        <w:ind w:firstLine="640"/>
        <w:rPr>
          <w:rFonts w:ascii="黑体" w:eastAsia="黑体" w:hAnsi="黑体" w:cs="宋体"/>
          <w:kern w:val="0"/>
          <w:sz w:val="32"/>
          <w:szCs w:val="32"/>
        </w:rPr>
      </w:pPr>
      <w:r w:rsidRPr="008E1CCC">
        <w:rPr>
          <w:rFonts w:ascii="黑体" w:eastAsia="黑体" w:hAnsi="黑体" w:cs="宋体" w:hint="eastAsia"/>
          <w:kern w:val="0"/>
          <w:sz w:val="32"/>
          <w:szCs w:val="32"/>
        </w:rPr>
        <w:t>二</w:t>
      </w:r>
      <w:r w:rsidRPr="008E1CCC">
        <w:rPr>
          <w:rFonts w:ascii="黑体" w:eastAsia="黑体" w:hAnsi="黑体" w:cs="宋体"/>
          <w:kern w:val="0"/>
          <w:sz w:val="32"/>
          <w:szCs w:val="32"/>
        </w:rPr>
        <w:t>、</w:t>
      </w:r>
      <w:r w:rsidRPr="008E1CCC">
        <w:rPr>
          <w:rFonts w:ascii="黑体" w:eastAsia="黑体" w:hAnsi="黑体" w:cs="宋体" w:hint="eastAsia"/>
          <w:kern w:val="0"/>
          <w:sz w:val="32"/>
          <w:szCs w:val="32"/>
        </w:rPr>
        <w:t>专科医籍</w:t>
      </w:r>
    </w:p>
    <w:p w:rsidR="00ED40C0" w:rsidRPr="008E1CCC" w:rsidRDefault="00ED40C0" w:rsidP="00ED40C0">
      <w:pPr>
        <w:spacing w:line="600" w:lineRule="exact"/>
        <w:ind w:left="640"/>
        <w:rPr>
          <w:rFonts w:ascii="黑体" w:eastAsia="黑体" w:hAnsi="黑体" w:cs="宋体"/>
          <w:kern w:val="0"/>
          <w:sz w:val="32"/>
          <w:szCs w:val="32"/>
        </w:rPr>
      </w:pPr>
      <w:r w:rsidRPr="008E1CCC">
        <w:rPr>
          <w:rFonts w:ascii="楷体_GB2312" w:eastAsia="楷体_GB2312" w:hAnsi="黑体" w:cs="宋体" w:hint="eastAsia"/>
          <w:b/>
          <w:kern w:val="0"/>
          <w:sz w:val="32"/>
          <w:szCs w:val="32"/>
        </w:rPr>
        <w:t>（一）内科</w:t>
      </w:r>
    </w:p>
    <w:p w:rsidR="00ED40C0" w:rsidRPr="008E1CCC" w:rsidRDefault="00ED40C0" w:rsidP="00ED40C0">
      <w:pPr>
        <w:spacing w:line="600" w:lineRule="exact"/>
        <w:ind w:firstLineChars="200" w:firstLine="640"/>
        <w:rPr>
          <w:rFonts w:ascii="仿宋_GB2312" w:eastAsia="仿宋_GB2312" w:hAnsi="黑体" w:cs="宋体"/>
          <w:kern w:val="0"/>
          <w:sz w:val="32"/>
          <w:szCs w:val="32"/>
        </w:rPr>
      </w:pPr>
      <w:r w:rsidRPr="008E1CCC">
        <w:rPr>
          <w:rFonts w:ascii="仿宋_GB2312" w:eastAsia="仿宋_GB2312" w:hAnsi="黑体" w:cs="宋体" w:hint="eastAsia"/>
          <w:kern w:val="0"/>
          <w:sz w:val="32"/>
          <w:szCs w:val="32"/>
        </w:rPr>
        <w:t>《诸病源侯论》</w:t>
      </w:r>
      <w:r w:rsidRPr="008E1CCC">
        <w:rPr>
          <w:rFonts w:ascii="仿宋_GB2312" w:eastAsia="仿宋_GB2312" w:hAnsi="黑体" w:cs="宋体"/>
          <w:kern w:val="0"/>
          <w:sz w:val="32"/>
          <w:szCs w:val="32"/>
        </w:rPr>
        <w:t>(</w:t>
      </w:r>
      <w:r w:rsidRPr="008E1CCC">
        <w:rPr>
          <w:rFonts w:ascii="仿宋_GB2312" w:eastAsia="仿宋_GB2312" w:hAnsi="黑体" w:cs="宋体" w:hint="eastAsia"/>
          <w:kern w:val="0"/>
          <w:sz w:val="32"/>
          <w:szCs w:val="32"/>
        </w:rPr>
        <w:t>巢元方</w:t>
      </w:r>
      <w:r w:rsidRPr="008E1CCC">
        <w:rPr>
          <w:rFonts w:ascii="仿宋_GB2312" w:eastAsia="仿宋_GB2312" w:hAnsi="黑体" w:cs="宋体"/>
          <w:kern w:val="0"/>
          <w:sz w:val="32"/>
          <w:szCs w:val="32"/>
        </w:rPr>
        <w:t>)</w:t>
      </w:r>
      <w:r w:rsidRPr="008E1CCC">
        <w:rPr>
          <w:rFonts w:ascii="仿宋_GB2312" w:eastAsia="仿宋_GB2312" w:hAnsi="黑体" w:cs="宋体" w:hint="eastAsia"/>
          <w:kern w:val="0"/>
          <w:sz w:val="32"/>
          <w:szCs w:val="32"/>
        </w:rPr>
        <w:t>、《脾胃论》</w:t>
      </w:r>
      <w:r w:rsidRPr="008E1CCC">
        <w:rPr>
          <w:rFonts w:ascii="仿宋_GB2312" w:eastAsia="仿宋_GB2312" w:hAnsi="黑体" w:cs="宋体"/>
          <w:kern w:val="0"/>
          <w:sz w:val="32"/>
          <w:szCs w:val="32"/>
        </w:rPr>
        <w:t>(</w:t>
      </w:r>
      <w:r w:rsidRPr="008E1CCC">
        <w:rPr>
          <w:rFonts w:ascii="仿宋_GB2312" w:eastAsia="仿宋_GB2312" w:hAnsi="黑体" w:cs="宋体" w:hint="eastAsia"/>
          <w:kern w:val="0"/>
          <w:sz w:val="32"/>
          <w:szCs w:val="32"/>
        </w:rPr>
        <w:t>李杲</w:t>
      </w:r>
      <w:r w:rsidRPr="008E1CCC">
        <w:rPr>
          <w:rFonts w:ascii="仿宋_GB2312" w:eastAsia="仿宋_GB2312" w:hAnsi="黑体" w:cs="宋体"/>
          <w:kern w:val="0"/>
          <w:sz w:val="32"/>
          <w:szCs w:val="32"/>
        </w:rPr>
        <w:t>)</w:t>
      </w:r>
      <w:r w:rsidRPr="008E1CCC">
        <w:rPr>
          <w:rFonts w:ascii="仿宋_GB2312" w:eastAsia="仿宋_GB2312" w:hAnsi="黑体" w:cs="宋体" w:hint="eastAsia"/>
          <w:kern w:val="0"/>
          <w:sz w:val="32"/>
          <w:szCs w:val="32"/>
        </w:rPr>
        <w:t>、《丹溪心法》</w:t>
      </w:r>
      <w:r w:rsidRPr="008E1CCC">
        <w:rPr>
          <w:rFonts w:ascii="仿宋_GB2312" w:eastAsia="仿宋_GB2312" w:hAnsi="黑体" w:cs="宋体"/>
          <w:kern w:val="0"/>
          <w:sz w:val="32"/>
          <w:szCs w:val="32"/>
        </w:rPr>
        <w:t>(</w:t>
      </w:r>
      <w:r w:rsidRPr="008E1CCC">
        <w:rPr>
          <w:rFonts w:ascii="仿宋_GB2312" w:eastAsia="仿宋_GB2312" w:hAnsi="黑体" w:cs="宋体" w:hint="eastAsia"/>
          <w:kern w:val="0"/>
          <w:sz w:val="32"/>
          <w:szCs w:val="32"/>
        </w:rPr>
        <w:t>朱震亨</w:t>
      </w:r>
      <w:r w:rsidRPr="008E1CCC">
        <w:rPr>
          <w:rFonts w:ascii="仿宋_GB2312" w:eastAsia="仿宋_GB2312" w:hAnsi="黑体" w:cs="宋体"/>
          <w:kern w:val="0"/>
          <w:sz w:val="32"/>
          <w:szCs w:val="32"/>
        </w:rPr>
        <w:t>)</w:t>
      </w:r>
      <w:r w:rsidRPr="008E1CCC">
        <w:rPr>
          <w:rFonts w:ascii="仿宋_GB2312" w:eastAsia="仿宋_GB2312" w:hAnsi="黑体" w:cs="宋体" w:hint="eastAsia"/>
          <w:kern w:val="0"/>
          <w:sz w:val="32"/>
          <w:szCs w:val="32"/>
        </w:rPr>
        <w:t>、《医宗金鉴》</w:t>
      </w:r>
      <w:r w:rsidRPr="008E1CCC">
        <w:rPr>
          <w:rFonts w:ascii="仿宋_GB2312" w:eastAsia="仿宋_GB2312" w:hAnsi="黑体" w:cs="宋体"/>
          <w:kern w:val="0"/>
          <w:sz w:val="32"/>
          <w:szCs w:val="32"/>
        </w:rPr>
        <w:t>(</w:t>
      </w:r>
      <w:r w:rsidRPr="008E1CCC">
        <w:rPr>
          <w:rFonts w:ascii="仿宋_GB2312" w:eastAsia="仿宋_GB2312" w:hAnsi="黑体" w:cs="宋体" w:hint="eastAsia"/>
          <w:kern w:val="0"/>
          <w:sz w:val="32"/>
          <w:szCs w:val="32"/>
        </w:rPr>
        <w:t>内科部分</w:t>
      </w:r>
      <w:r w:rsidRPr="008E1CCC">
        <w:rPr>
          <w:rFonts w:ascii="仿宋_GB2312" w:eastAsia="仿宋_GB2312" w:hAnsi="黑体" w:cs="宋体"/>
          <w:kern w:val="0"/>
          <w:sz w:val="32"/>
          <w:szCs w:val="32"/>
        </w:rPr>
        <w:t>)(</w:t>
      </w:r>
      <w:proofErr w:type="gramStart"/>
      <w:r w:rsidRPr="008E1CCC">
        <w:rPr>
          <w:rFonts w:ascii="仿宋_GB2312" w:eastAsia="仿宋_GB2312" w:hAnsi="黑体" w:cs="宋体" w:hint="eastAsia"/>
          <w:kern w:val="0"/>
          <w:sz w:val="32"/>
          <w:szCs w:val="32"/>
        </w:rPr>
        <w:t>吴谦等</w:t>
      </w:r>
      <w:proofErr w:type="gramEnd"/>
      <w:r w:rsidRPr="008E1CCC">
        <w:rPr>
          <w:rFonts w:ascii="仿宋_GB2312" w:eastAsia="仿宋_GB2312" w:hAnsi="黑体" w:cs="宋体"/>
          <w:kern w:val="0"/>
          <w:sz w:val="32"/>
          <w:szCs w:val="32"/>
        </w:rPr>
        <w:t>)</w:t>
      </w:r>
      <w:r w:rsidRPr="008E1CCC">
        <w:rPr>
          <w:rFonts w:ascii="仿宋_GB2312" w:eastAsia="仿宋_GB2312" w:hAnsi="黑体" w:cs="宋体" w:hint="eastAsia"/>
          <w:kern w:val="0"/>
          <w:sz w:val="32"/>
          <w:szCs w:val="32"/>
        </w:rPr>
        <w:t>、《医学衷中参西录》</w:t>
      </w:r>
      <w:r w:rsidRPr="008E1CCC">
        <w:rPr>
          <w:rFonts w:ascii="仿宋_GB2312" w:eastAsia="仿宋_GB2312" w:hAnsi="黑体" w:cs="宋体"/>
          <w:kern w:val="0"/>
          <w:sz w:val="32"/>
          <w:szCs w:val="32"/>
        </w:rPr>
        <w:t>(</w:t>
      </w:r>
      <w:r w:rsidRPr="008E1CCC">
        <w:rPr>
          <w:rFonts w:ascii="仿宋_GB2312" w:eastAsia="仿宋_GB2312" w:hAnsi="黑体" w:cs="宋体" w:hint="eastAsia"/>
          <w:kern w:val="0"/>
          <w:sz w:val="32"/>
          <w:szCs w:val="32"/>
        </w:rPr>
        <w:t>张锡纯</w:t>
      </w:r>
      <w:r w:rsidRPr="008E1CCC">
        <w:rPr>
          <w:rFonts w:ascii="仿宋_GB2312" w:eastAsia="仿宋_GB2312" w:hAnsi="黑体" w:cs="宋体"/>
          <w:kern w:val="0"/>
          <w:sz w:val="32"/>
          <w:szCs w:val="32"/>
        </w:rPr>
        <w:t>)</w:t>
      </w:r>
      <w:r w:rsidRPr="008E1CCC">
        <w:rPr>
          <w:rFonts w:ascii="仿宋_GB2312" w:eastAsia="仿宋_GB2312" w:hAnsi="黑体" w:cs="宋体" w:hint="eastAsia"/>
          <w:kern w:val="0"/>
          <w:sz w:val="32"/>
          <w:szCs w:val="32"/>
        </w:rPr>
        <w:t>、《实用中医内科学》</w:t>
      </w:r>
      <w:r w:rsidRPr="008E1CCC">
        <w:rPr>
          <w:rFonts w:ascii="仿宋_GB2312" w:eastAsia="仿宋_GB2312" w:hAnsi="黑体" w:cs="宋体"/>
          <w:kern w:val="0"/>
          <w:sz w:val="32"/>
          <w:szCs w:val="32"/>
        </w:rPr>
        <w:t>(</w:t>
      </w:r>
      <w:r w:rsidRPr="008E1CCC">
        <w:rPr>
          <w:rFonts w:ascii="仿宋_GB2312" w:eastAsia="仿宋_GB2312" w:hAnsi="黑体" w:cs="宋体" w:hint="eastAsia"/>
          <w:kern w:val="0"/>
          <w:sz w:val="32"/>
          <w:szCs w:val="32"/>
        </w:rPr>
        <w:t>王永炎、严世芸</w:t>
      </w:r>
      <w:r w:rsidRPr="008E1CCC">
        <w:rPr>
          <w:rFonts w:ascii="仿宋_GB2312" w:eastAsia="仿宋_GB2312" w:hAnsi="黑体" w:cs="宋体"/>
          <w:kern w:val="0"/>
          <w:sz w:val="32"/>
          <w:szCs w:val="32"/>
        </w:rPr>
        <w:t>)</w:t>
      </w:r>
      <w:r w:rsidRPr="008E1CCC">
        <w:rPr>
          <w:rFonts w:ascii="仿宋_GB2312" w:eastAsia="仿宋_GB2312" w:hAnsi="黑体" w:cs="宋体" w:hint="eastAsia"/>
          <w:kern w:val="0"/>
          <w:sz w:val="32"/>
          <w:szCs w:val="32"/>
        </w:rPr>
        <w:t>。</w:t>
      </w:r>
    </w:p>
    <w:p w:rsidR="00ED40C0" w:rsidRPr="008E1CCC" w:rsidRDefault="00ED40C0" w:rsidP="00ED40C0">
      <w:pPr>
        <w:spacing w:line="600" w:lineRule="exact"/>
        <w:ind w:left="640"/>
        <w:rPr>
          <w:rFonts w:ascii="黑体" w:eastAsia="黑体" w:hAnsi="黑体" w:cs="宋体"/>
          <w:kern w:val="0"/>
          <w:sz w:val="32"/>
          <w:szCs w:val="32"/>
        </w:rPr>
      </w:pPr>
      <w:r w:rsidRPr="008E1CCC">
        <w:rPr>
          <w:rFonts w:ascii="楷体_GB2312" w:eastAsia="楷体_GB2312" w:hAnsi="黑体" w:cs="宋体" w:hint="eastAsia"/>
          <w:b/>
          <w:kern w:val="0"/>
          <w:sz w:val="32"/>
          <w:szCs w:val="32"/>
        </w:rPr>
        <w:t>（二）外科</w:t>
      </w:r>
    </w:p>
    <w:p w:rsidR="00ED40C0" w:rsidRPr="008E1CCC" w:rsidRDefault="00ED40C0" w:rsidP="00ED40C0">
      <w:pPr>
        <w:spacing w:line="600" w:lineRule="exact"/>
        <w:ind w:firstLineChars="200" w:firstLine="640"/>
        <w:rPr>
          <w:rFonts w:ascii="仿宋_GB2312" w:eastAsia="仿宋_GB2312" w:hAnsi="黑体" w:cs="宋体"/>
          <w:kern w:val="0"/>
          <w:sz w:val="32"/>
          <w:szCs w:val="32"/>
        </w:rPr>
      </w:pPr>
      <w:r w:rsidRPr="008E1CCC">
        <w:rPr>
          <w:rFonts w:ascii="仿宋_GB2312" w:eastAsia="仿宋_GB2312" w:hAnsi="黑体" w:cs="宋体" w:hint="eastAsia"/>
          <w:kern w:val="0"/>
          <w:sz w:val="32"/>
          <w:szCs w:val="32"/>
        </w:rPr>
        <w:t>《外科正宗》</w:t>
      </w:r>
      <w:r w:rsidRPr="008E1CCC">
        <w:rPr>
          <w:rFonts w:ascii="仿宋_GB2312" w:eastAsia="仿宋_GB2312" w:hAnsi="黑体" w:cs="宋体"/>
          <w:kern w:val="0"/>
          <w:sz w:val="32"/>
          <w:szCs w:val="32"/>
        </w:rPr>
        <w:t>(</w:t>
      </w:r>
      <w:r w:rsidRPr="008E1CCC">
        <w:rPr>
          <w:rFonts w:ascii="仿宋_GB2312" w:eastAsia="仿宋_GB2312" w:hAnsi="黑体" w:cs="宋体" w:hint="eastAsia"/>
          <w:kern w:val="0"/>
          <w:sz w:val="32"/>
          <w:szCs w:val="32"/>
        </w:rPr>
        <w:t>陈实功</w:t>
      </w:r>
      <w:r w:rsidRPr="008E1CCC">
        <w:rPr>
          <w:rFonts w:ascii="仿宋_GB2312" w:eastAsia="仿宋_GB2312" w:hAnsi="黑体" w:cs="宋体"/>
          <w:kern w:val="0"/>
          <w:sz w:val="32"/>
          <w:szCs w:val="32"/>
        </w:rPr>
        <w:t>)</w:t>
      </w:r>
      <w:r w:rsidRPr="008E1CCC">
        <w:rPr>
          <w:rFonts w:ascii="仿宋_GB2312" w:eastAsia="仿宋_GB2312" w:hAnsi="黑体" w:cs="宋体" w:hint="eastAsia"/>
          <w:kern w:val="0"/>
          <w:sz w:val="32"/>
          <w:szCs w:val="32"/>
        </w:rPr>
        <w:t>、《医宗金鉴</w:t>
      </w:r>
      <w:r w:rsidRPr="008E1CCC">
        <w:rPr>
          <w:rFonts w:ascii="微软雅黑" w:eastAsia="微软雅黑" w:hAnsi="微软雅黑" w:cs="微软雅黑" w:hint="eastAsia"/>
          <w:kern w:val="0"/>
          <w:sz w:val="32"/>
          <w:szCs w:val="32"/>
        </w:rPr>
        <w:t>•</w:t>
      </w:r>
      <w:r w:rsidRPr="008E1CCC">
        <w:rPr>
          <w:rFonts w:ascii="仿宋_GB2312" w:eastAsia="仿宋_GB2312" w:hAnsi="黑体" w:cs="宋体" w:hint="eastAsia"/>
          <w:kern w:val="0"/>
          <w:sz w:val="32"/>
          <w:szCs w:val="32"/>
        </w:rPr>
        <w:t>外科心法要诀》</w:t>
      </w:r>
      <w:r w:rsidRPr="008E1CCC">
        <w:rPr>
          <w:rFonts w:ascii="仿宋_GB2312" w:eastAsia="仿宋_GB2312" w:hAnsi="黑体" w:cs="宋体"/>
          <w:kern w:val="0"/>
          <w:sz w:val="32"/>
          <w:szCs w:val="32"/>
        </w:rPr>
        <w:t>(</w:t>
      </w:r>
      <w:proofErr w:type="gramStart"/>
      <w:r w:rsidRPr="008E1CCC">
        <w:rPr>
          <w:rFonts w:ascii="仿宋_GB2312" w:eastAsia="仿宋_GB2312" w:hAnsi="黑体" w:cs="宋体" w:hint="eastAsia"/>
          <w:kern w:val="0"/>
          <w:sz w:val="32"/>
          <w:szCs w:val="32"/>
        </w:rPr>
        <w:t>吴谦等</w:t>
      </w:r>
      <w:proofErr w:type="gramEnd"/>
      <w:r w:rsidRPr="008E1CCC">
        <w:rPr>
          <w:rFonts w:ascii="仿宋_GB2312" w:eastAsia="仿宋_GB2312" w:hAnsi="黑体" w:cs="宋体"/>
          <w:kern w:val="0"/>
          <w:sz w:val="32"/>
          <w:szCs w:val="32"/>
        </w:rPr>
        <w:t>)</w:t>
      </w:r>
      <w:r w:rsidRPr="008E1CCC">
        <w:rPr>
          <w:rFonts w:ascii="仿宋_GB2312" w:eastAsia="仿宋_GB2312" w:hAnsi="黑体" w:cs="宋体" w:hint="eastAsia"/>
          <w:kern w:val="0"/>
          <w:sz w:val="32"/>
          <w:szCs w:val="32"/>
        </w:rPr>
        <w:t>。</w:t>
      </w:r>
    </w:p>
    <w:p w:rsidR="00ED40C0" w:rsidRPr="008E1CCC" w:rsidRDefault="00ED40C0" w:rsidP="00ED40C0">
      <w:pPr>
        <w:spacing w:line="600" w:lineRule="exact"/>
        <w:ind w:left="640"/>
        <w:rPr>
          <w:rFonts w:ascii="黑体" w:eastAsia="黑体" w:hAnsi="黑体" w:cs="宋体"/>
          <w:kern w:val="0"/>
          <w:sz w:val="32"/>
          <w:szCs w:val="32"/>
        </w:rPr>
      </w:pPr>
      <w:r w:rsidRPr="008E1CCC">
        <w:rPr>
          <w:rFonts w:ascii="楷体_GB2312" w:eastAsia="楷体_GB2312" w:hAnsi="黑体" w:cs="宋体" w:hint="eastAsia"/>
          <w:b/>
          <w:kern w:val="0"/>
          <w:sz w:val="32"/>
          <w:szCs w:val="32"/>
        </w:rPr>
        <w:t>（三）妇科</w:t>
      </w:r>
    </w:p>
    <w:p w:rsidR="00ED40C0" w:rsidRPr="008E1CCC" w:rsidRDefault="00ED40C0" w:rsidP="00ED40C0">
      <w:pPr>
        <w:spacing w:line="600" w:lineRule="exact"/>
        <w:ind w:firstLineChars="200" w:firstLine="640"/>
        <w:rPr>
          <w:rFonts w:ascii="仿宋_GB2312" w:eastAsia="仿宋_GB2312" w:hAnsi="黑体" w:cs="宋体"/>
          <w:kern w:val="0"/>
          <w:sz w:val="32"/>
          <w:szCs w:val="32"/>
        </w:rPr>
      </w:pPr>
      <w:r w:rsidRPr="008E1CCC">
        <w:rPr>
          <w:rFonts w:ascii="仿宋_GB2312" w:eastAsia="仿宋_GB2312" w:hAnsi="黑体" w:cs="宋体" w:hint="eastAsia"/>
          <w:kern w:val="0"/>
          <w:sz w:val="32"/>
          <w:szCs w:val="32"/>
        </w:rPr>
        <w:t>《傅青主女科》</w:t>
      </w:r>
      <w:r w:rsidRPr="008E1CCC">
        <w:rPr>
          <w:rFonts w:ascii="仿宋_GB2312" w:eastAsia="仿宋_GB2312" w:hAnsi="黑体" w:cs="宋体"/>
          <w:kern w:val="0"/>
          <w:sz w:val="32"/>
          <w:szCs w:val="32"/>
        </w:rPr>
        <w:t>(</w:t>
      </w:r>
      <w:r w:rsidRPr="008E1CCC">
        <w:rPr>
          <w:rFonts w:ascii="仿宋_GB2312" w:eastAsia="仿宋_GB2312" w:hAnsi="黑体" w:cs="宋体" w:hint="eastAsia"/>
          <w:kern w:val="0"/>
          <w:sz w:val="32"/>
          <w:szCs w:val="32"/>
        </w:rPr>
        <w:t>傅山</w:t>
      </w:r>
      <w:r w:rsidRPr="008E1CCC">
        <w:rPr>
          <w:rFonts w:ascii="仿宋_GB2312" w:eastAsia="仿宋_GB2312" w:hAnsi="黑体" w:cs="宋体"/>
          <w:kern w:val="0"/>
          <w:sz w:val="32"/>
          <w:szCs w:val="32"/>
        </w:rPr>
        <w:t>)</w:t>
      </w:r>
      <w:r w:rsidRPr="008E1CCC">
        <w:rPr>
          <w:rFonts w:ascii="仿宋_GB2312" w:eastAsia="仿宋_GB2312" w:hAnsi="黑体" w:cs="宋体" w:hint="eastAsia"/>
          <w:kern w:val="0"/>
          <w:sz w:val="32"/>
          <w:szCs w:val="32"/>
        </w:rPr>
        <w:t>、《济阴纲目》</w:t>
      </w:r>
      <w:r w:rsidRPr="008E1CCC">
        <w:rPr>
          <w:rFonts w:ascii="仿宋_GB2312" w:eastAsia="仿宋_GB2312" w:hAnsi="黑体" w:cs="宋体"/>
          <w:kern w:val="0"/>
          <w:sz w:val="32"/>
          <w:szCs w:val="32"/>
        </w:rPr>
        <w:t>(</w:t>
      </w:r>
      <w:r w:rsidRPr="008E1CCC">
        <w:rPr>
          <w:rFonts w:ascii="仿宋_GB2312" w:eastAsia="仿宋_GB2312" w:hAnsi="黑体" w:cs="宋体" w:hint="eastAsia"/>
          <w:kern w:val="0"/>
          <w:sz w:val="32"/>
          <w:szCs w:val="32"/>
        </w:rPr>
        <w:t>武之望</w:t>
      </w:r>
      <w:r w:rsidRPr="008E1CCC">
        <w:rPr>
          <w:rFonts w:ascii="仿宋_GB2312" w:eastAsia="仿宋_GB2312" w:hAnsi="黑体" w:cs="宋体"/>
          <w:kern w:val="0"/>
          <w:sz w:val="32"/>
          <w:szCs w:val="32"/>
        </w:rPr>
        <w:t>)</w:t>
      </w:r>
      <w:r w:rsidRPr="008E1CCC">
        <w:rPr>
          <w:rFonts w:ascii="仿宋_GB2312" w:eastAsia="仿宋_GB2312" w:hAnsi="黑体" w:cs="宋体" w:hint="eastAsia"/>
          <w:kern w:val="0"/>
          <w:sz w:val="32"/>
          <w:szCs w:val="32"/>
        </w:rPr>
        <w:t>。</w:t>
      </w:r>
    </w:p>
    <w:p w:rsidR="00ED40C0" w:rsidRPr="008E1CCC" w:rsidRDefault="00ED40C0" w:rsidP="00ED40C0">
      <w:pPr>
        <w:spacing w:line="600" w:lineRule="exact"/>
        <w:ind w:left="640"/>
        <w:rPr>
          <w:rFonts w:ascii="楷体_GB2312" w:eastAsia="楷体_GB2312" w:hAnsi="黑体" w:cs="宋体"/>
          <w:b/>
          <w:kern w:val="0"/>
          <w:sz w:val="32"/>
          <w:szCs w:val="32"/>
        </w:rPr>
      </w:pPr>
      <w:r w:rsidRPr="008E1CCC">
        <w:rPr>
          <w:rFonts w:ascii="楷体_GB2312" w:eastAsia="楷体_GB2312" w:hAnsi="黑体" w:cs="宋体" w:hint="eastAsia"/>
          <w:b/>
          <w:kern w:val="0"/>
          <w:sz w:val="32"/>
          <w:szCs w:val="32"/>
        </w:rPr>
        <w:t>（四）儿科</w:t>
      </w:r>
    </w:p>
    <w:p w:rsidR="00ED40C0" w:rsidRPr="008E1CCC" w:rsidRDefault="00ED40C0" w:rsidP="00ED40C0">
      <w:pPr>
        <w:spacing w:line="600" w:lineRule="exact"/>
        <w:ind w:firstLineChars="200" w:firstLine="640"/>
        <w:rPr>
          <w:rFonts w:ascii="仿宋_GB2312" w:eastAsia="仿宋_GB2312" w:hAnsi="黑体" w:cs="宋体"/>
          <w:kern w:val="0"/>
          <w:sz w:val="32"/>
          <w:szCs w:val="32"/>
        </w:rPr>
      </w:pPr>
      <w:r w:rsidRPr="008E1CCC">
        <w:rPr>
          <w:rFonts w:ascii="仿宋_GB2312" w:eastAsia="仿宋_GB2312" w:hAnsi="黑体" w:cs="宋体" w:hint="eastAsia"/>
          <w:kern w:val="0"/>
          <w:sz w:val="32"/>
          <w:szCs w:val="32"/>
        </w:rPr>
        <w:t>《医宗金鉴</w:t>
      </w:r>
      <w:r w:rsidRPr="008E1CCC">
        <w:rPr>
          <w:rFonts w:ascii="微软雅黑" w:eastAsia="微软雅黑" w:hAnsi="微软雅黑" w:cs="微软雅黑" w:hint="eastAsia"/>
          <w:kern w:val="0"/>
          <w:sz w:val="32"/>
          <w:szCs w:val="32"/>
        </w:rPr>
        <w:t>•</w:t>
      </w:r>
      <w:r w:rsidRPr="008E1CCC">
        <w:rPr>
          <w:rFonts w:ascii="仿宋_GB2312" w:eastAsia="仿宋_GB2312" w:hAnsi="黑体" w:cs="宋体" w:hint="eastAsia"/>
          <w:kern w:val="0"/>
          <w:sz w:val="32"/>
          <w:szCs w:val="32"/>
        </w:rPr>
        <w:t>幼科杂病心法要诀》</w:t>
      </w:r>
      <w:r w:rsidRPr="008E1CCC">
        <w:rPr>
          <w:rFonts w:ascii="仿宋_GB2312" w:eastAsia="仿宋_GB2312" w:hAnsi="黑体" w:cs="宋体"/>
          <w:kern w:val="0"/>
          <w:sz w:val="32"/>
          <w:szCs w:val="32"/>
        </w:rPr>
        <w:t>(</w:t>
      </w:r>
      <w:proofErr w:type="gramStart"/>
      <w:r w:rsidRPr="008E1CCC">
        <w:rPr>
          <w:rFonts w:ascii="仿宋_GB2312" w:eastAsia="仿宋_GB2312" w:hAnsi="黑体" w:cs="宋体" w:hint="eastAsia"/>
          <w:kern w:val="0"/>
          <w:sz w:val="32"/>
          <w:szCs w:val="32"/>
        </w:rPr>
        <w:t>吴谦等</w:t>
      </w:r>
      <w:proofErr w:type="gramEnd"/>
      <w:r w:rsidRPr="008E1CCC">
        <w:rPr>
          <w:rFonts w:ascii="仿宋_GB2312" w:eastAsia="仿宋_GB2312" w:hAnsi="黑体" w:cs="宋体"/>
          <w:kern w:val="0"/>
          <w:sz w:val="32"/>
          <w:szCs w:val="32"/>
        </w:rPr>
        <w:t>)</w:t>
      </w:r>
      <w:r w:rsidRPr="008E1CCC">
        <w:rPr>
          <w:rFonts w:ascii="仿宋_GB2312" w:eastAsia="仿宋_GB2312" w:hAnsi="黑体" w:cs="宋体" w:hint="eastAsia"/>
          <w:kern w:val="0"/>
          <w:sz w:val="32"/>
          <w:szCs w:val="32"/>
        </w:rPr>
        <w:t>、《实用中医儿科学》（江育仁、张奇文主编）。</w:t>
      </w:r>
    </w:p>
    <w:p w:rsidR="00ED40C0" w:rsidRPr="008E1CCC" w:rsidRDefault="00ED40C0" w:rsidP="00ED40C0">
      <w:pPr>
        <w:spacing w:line="600" w:lineRule="exact"/>
        <w:ind w:left="640"/>
        <w:rPr>
          <w:rFonts w:ascii="黑体" w:eastAsia="黑体" w:hAnsi="黑体" w:cs="宋体"/>
          <w:kern w:val="0"/>
          <w:sz w:val="32"/>
          <w:szCs w:val="32"/>
        </w:rPr>
      </w:pPr>
      <w:r w:rsidRPr="008E1CCC">
        <w:rPr>
          <w:rFonts w:ascii="楷体_GB2312" w:eastAsia="楷体_GB2312" w:hAnsi="黑体" w:cs="宋体" w:hint="eastAsia"/>
          <w:b/>
          <w:kern w:val="0"/>
          <w:sz w:val="32"/>
          <w:szCs w:val="32"/>
        </w:rPr>
        <w:t>（五）针灸科</w:t>
      </w:r>
    </w:p>
    <w:p w:rsidR="00ED40C0" w:rsidRPr="008E1CCC" w:rsidRDefault="00ED40C0" w:rsidP="00ED40C0">
      <w:pPr>
        <w:spacing w:line="600" w:lineRule="exact"/>
        <w:ind w:firstLineChars="200" w:firstLine="640"/>
        <w:rPr>
          <w:rFonts w:ascii="仿宋_GB2312" w:eastAsia="仿宋_GB2312" w:hAnsi="黑体" w:cs="宋体"/>
          <w:kern w:val="0"/>
          <w:sz w:val="32"/>
          <w:szCs w:val="32"/>
        </w:rPr>
      </w:pPr>
      <w:r w:rsidRPr="008E1CCC">
        <w:rPr>
          <w:rFonts w:ascii="仿宋_GB2312" w:eastAsia="仿宋_GB2312" w:hAnsi="黑体" w:cs="宋体" w:hint="eastAsia"/>
          <w:kern w:val="0"/>
          <w:sz w:val="32"/>
          <w:szCs w:val="32"/>
        </w:rPr>
        <w:t>《针灸大成》</w:t>
      </w:r>
      <w:r w:rsidRPr="008E1CCC">
        <w:rPr>
          <w:rFonts w:ascii="仿宋_GB2312" w:eastAsia="仿宋_GB2312" w:hAnsi="黑体" w:cs="宋体"/>
          <w:kern w:val="0"/>
          <w:sz w:val="32"/>
          <w:szCs w:val="32"/>
        </w:rPr>
        <w:t>(</w:t>
      </w:r>
      <w:r w:rsidRPr="008E1CCC">
        <w:rPr>
          <w:rFonts w:ascii="仿宋_GB2312" w:eastAsia="仿宋_GB2312" w:hAnsi="黑体" w:cs="宋体" w:hint="eastAsia"/>
          <w:kern w:val="0"/>
          <w:sz w:val="32"/>
          <w:szCs w:val="32"/>
        </w:rPr>
        <w:t>杨继洲</w:t>
      </w:r>
      <w:r w:rsidRPr="008E1CCC">
        <w:rPr>
          <w:rFonts w:ascii="仿宋_GB2312" w:eastAsia="仿宋_GB2312" w:hAnsi="黑体" w:cs="宋体"/>
          <w:kern w:val="0"/>
          <w:sz w:val="32"/>
          <w:szCs w:val="32"/>
        </w:rPr>
        <w:t>)</w:t>
      </w:r>
      <w:r w:rsidRPr="008E1CCC">
        <w:rPr>
          <w:rFonts w:ascii="仿宋_GB2312" w:eastAsia="仿宋_GB2312" w:hAnsi="黑体" w:cs="宋体" w:hint="eastAsia"/>
          <w:kern w:val="0"/>
          <w:sz w:val="32"/>
          <w:szCs w:val="32"/>
        </w:rPr>
        <w:t>、《针灸基本功》</w:t>
      </w:r>
      <w:r w:rsidRPr="008E1CCC">
        <w:rPr>
          <w:rFonts w:ascii="仿宋_GB2312" w:eastAsia="仿宋_GB2312" w:hAnsi="黑体" w:cs="宋体"/>
          <w:kern w:val="0"/>
          <w:sz w:val="32"/>
          <w:szCs w:val="32"/>
        </w:rPr>
        <w:t>(</w:t>
      </w:r>
      <w:r w:rsidRPr="008E1CCC">
        <w:rPr>
          <w:rFonts w:ascii="仿宋_GB2312" w:eastAsia="仿宋_GB2312" w:hAnsi="黑体" w:cs="宋体" w:hint="eastAsia"/>
          <w:kern w:val="0"/>
          <w:sz w:val="32"/>
          <w:szCs w:val="32"/>
        </w:rPr>
        <w:t>王玉兴</w:t>
      </w:r>
      <w:r w:rsidRPr="008E1CCC">
        <w:rPr>
          <w:rFonts w:ascii="仿宋_GB2312" w:eastAsia="仿宋_GB2312" w:hAnsi="黑体" w:cs="宋体"/>
          <w:kern w:val="0"/>
          <w:sz w:val="32"/>
          <w:szCs w:val="32"/>
        </w:rPr>
        <w:t>)</w:t>
      </w:r>
      <w:r w:rsidRPr="008E1CCC">
        <w:rPr>
          <w:rFonts w:ascii="仿宋_GB2312" w:eastAsia="仿宋_GB2312" w:hAnsi="黑体" w:cs="宋体" w:hint="eastAsia"/>
          <w:kern w:val="0"/>
          <w:sz w:val="32"/>
          <w:szCs w:val="32"/>
        </w:rPr>
        <w:t>。</w:t>
      </w:r>
    </w:p>
    <w:p w:rsidR="00ED40C0" w:rsidRPr="008E1CCC" w:rsidRDefault="00ED40C0" w:rsidP="00ED40C0">
      <w:pPr>
        <w:spacing w:line="600" w:lineRule="exact"/>
        <w:ind w:left="640"/>
        <w:rPr>
          <w:rFonts w:ascii="黑体" w:eastAsia="黑体" w:hAnsi="黑体" w:cs="宋体"/>
          <w:kern w:val="0"/>
          <w:sz w:val="32"/>
          <w:szCs w:val="32"/>
        </w:rPr>
      </w:pPr>
      <w:r w:rsidRPr="008E1CCC">
        <w:rPr>
          <w:rFonts w:ascii="楷体_GB2312" w:eastAsia="楷体_GB2312" w:hAnsi="黑体" w:cs="宋体" w:hint="eastAsia"/>
          <w:b/>
          <w:kern w:val="0"/>
          <w:sz w:val="32"/>
          <w:szCs w:val="32"/>
        </w:rPr>
        <w:t>（六）骨伤科</w:t>
      </w:r>
    </w:p>
    <w:p w:rsidR="00ED40C0" w:rsidRPr="008E1CCC" w:rsidRDefault="00ED40C0" w:rsidP="00ED40C0">
      <w:pPr>
        <w:spacing w:line="600" w:lineRule="exact"/>
        <w:ind w:firstLineChars="200" w:firstLine="640"/>
        <w:rPr>
          <w:rFonts w:ascii="仿宋_GB2312" w:eastAsia="仿宋_GB2312" w:hAnsi="黑体" w:cs="宋体"/>
          <w:kern w:val="0"/>
          <w:sz w:val="32"/>
          <w:szCs w:val="32"/>
        </w:rPr>
      </w:pPr>
      <w:r w:rsidRPr="008E1CCC">
        <w:rPr>
          <w:rFonts w:ascii="仿宋_GB2312" w:eastAsia="仿宋_GB2312" w:hAnsi="黑体" w:cs="宋体" w:hint="eastAsia"/>
          <w:kern w:val="0"/>
          <w:sz w:val="32"/>
          <w:szCs w:val="32"/>
        </w:rPr>
        <w:lastRenderedPageBreak/>
        <w:t>《医宗金鉴</w:t>
      </w:r>
      <w:r w:rsidRPr="008E1CCC">
        <w:rPr>
          <w:rFonts w:ascii="微软雅黑" w:eastAsia="微软雅黑" w:hAnsi="微软雅黑" w:cs="微软雅黑" w:hint="eastAsia"/>
          <w:kern w:val="0"/>
          <w:sz w:val="32"/>
          <w:szCs w:val="32"/>
        </w:rPr>
        <w:t>•</w:t>
      </w:r>
      <w:r w:rsidRPr="008E1CCC">
        <w:rPr>
          <w:rFonts w:ascii="仿宋_GB2312" w:eastAsia="仿宋_GB2312" w:hAnsi="黑体" w:cs="宋体" w:hint="eastAsia"/>
          <w:kern w:val="0"/>
          <w:sz w:val="32"/>
          <w:szCs w:val="32"/>
        </w:rPr>
        <w:t>正骨心法要旨》（</w:t>
      </w:r>
      <w:proofErr w:type="gramStart"/>
      <w:r w:rsidRPr="008E1CCC">
        <w:rPr>
          <w:rFonts w:ascii="仿宋_GB2312" w:eastAsia="仿宋_GB2312" w:hAnsi="黑体" w:cs="宋体" w:hint="eastAsia"/>
          <w:kern w:val="0"/>
          <w:sz w:val="32"/>
          <w:szCs w:val="32"/>
        </w:rPr>
        <w:t>吴谦等</w:t>
      </w:r>
      <w:proofErr w:type="gramEnd"/>
      <w:r w:rsidRPr="008E1CCC">
        <w:rPr>
          <w:rFonts w:ascii="仿宋_GB2312" w:eastAsia="仿宋_GB2312" w:hAnsi="黑体" w:cs="宋体" w:hint="eastAsia"/>
          <w:kern w:val="0"/>
          <w:sz w:val="32"/>
          <w:szCs w:val="32"/>
        </w:rPr>
        <w:t>）、《中医骨伤科古医籍选》</w:t>
      </w:r>
      <w:r w:rsidRPr="008E1CCC">
        <w:rPr>
          <w:rFonts w:ascii="仿宋_GB2312" w:eastAsia="仿宋_GB2312" w:hAnsi="黑体" w:cs="宋体"/>
          <w:kern w:val="0"/>
          <w:sz w:val="32"/>
          <w:szCs w:val="32"/>
        </w:rPr>
        <w:t>(</w:t>
      </w:r>
      <w:r w:rsidRPr="008E1CCC">
        <w:rPr>
          <w:rFonts w:ascii="仿宋_GB2312" w:eastAsia="仿宋_GB2312" w:hAnsi="黑体" w:cs="宋体" w:hint="eastAsia"/>
          <w:kern w:val="0"/>
          <w:sz w:val="32"/>
          <w:szCs w:val="32"/>
        </w:rPr>
        <w:t>孙树椿、阙再忠</w:t>
      </w:r>
      <w:r w:rsidRPr="008E1CCC">
        <w:rPr>
          <w:rFonts w:ascii="仿宋_GB2312" w:eastAsia="仿宋_GB2312" w:hAnsi="黑体" w:cs="宋体"/>
          <w:kern w:val="0"/>
          <w:sz w:val="32"/>
          <w:szCs w:val="32"/>
        </w:rPr>
        <w:t>)</w:t>
      </w:r>
      <w:r w:rsidRPr="008E1CCC">
        <w:rPr>
          <w:rFonts w:ascii="仿宋_GB2312" w:eastAsia="仿宋_GB2312" w:hAnsi="黑体" w:cs="宋体" w:hint="eastAsia"/>
          <w:kern w:val="0"/>
          <w:sz w:val="32"/>
          <w:szCs w:val="32"/>
        </w:rPr>
        <w:t>。</w:t>
      </w:r>
    </w:p>
    <w:p w:rsidR="00ED40C0" w:rsidRPr="008E1CCC" w:rsidRDefault="00ED40C0" w:rsidP="00ED40C0">
      <w:pPr>
        <w:spacing w:line="600" w:lineRule="exact"/>
        <w:ind w:left="640"/>
        <w:rPr>
          <w:rFonts w:ascii="黑体" w:eastAsia="黑体" w:hAnsi="黑体" w:cs="宋体"/>
          <w:kern w:val="0"/>
          <w:sz w:val="32"/>
          <w:szCs w:val="32"/>
        </w:rPr>
      </w:pPr>
      <w:r w:rsidRPr="008E1CCC">
        <w:rPr>
          <w:rFonts w:ascii="楷体_GB2312" w:eastAsia="楷体_GB2312" w:hAnsi="黑体" w:cs="宋体" w:hint="eastAsia"/>
          <w:b/>
          <w:kern w:val="0"/>
          <w:sz w:val="32"/>
          <w:szCs w:val="32"/>
        </w:rPr>
        <w:t>（七）眼科</w:t>
      </w:r>
    </w:p>
    <w:p w:rsidR="00ED40C0" w:rsidRPr="008E1CCC" w:rsidRDefault="00ED40C0" w:rsidP="00ED40C0">
      <w:pPr>
        <w:spacing w:line="600" w:lineRule="exact"/>
        <w:ind w:firstLineChars="200" w:firstLine="640"/>
        <w:rPr>
          <w:rFonts w:ascii="仿宋_GB2312" w:eastAsia="仿宋_GB2312" w:hAnsi="黑体" w:cs="宋体"/>
          <w:kern w:val="0"/>
          <w:sz w:val="32"/>
          <w:szCs w:val="32"/>
        </w:rPr>
      </w:pPr>
      <w:r w:rsidRPr="008E1CCC">
        <w:rPr>
          <w:rFonts w:ascii="仿宋_GB2312" w:eastAsia="仿宋_GB2312" w:hAnsi="黑体" w:cs="宋体" w:hint="eastAsia"/>
          <w:kern w:val="0"/>
          <w:sz w:val="32"/>
          <w:szCs w:val="32"/>
        </w:rPr>
        <w:t>《审视瑶函》</w:t>
      </w:r>
      <w:r w:rsidRPr="008E1CCC">
        <w:rPr>
          <w:rFonts w:ascii="仿宋_GB2312" w:eastAsia="仿宋_GB2312" w:hAnsi="黑体" w:cs="宋体"/>
          <w:kern w:val="0"/>
          <w:sz w:val="32"/>
          <w:szCs w:val="32"/>
        </w:rPr>
        <w:t>(</w:t>
      </w:r>
      <w:r w:rsidRPr="008E1CCC">
        <w:rPr>
          <w:rFonts w:ascii="仿宋_GB2312" w:eastAsia="仿宋_GB2312" w:hAnsi="黑体" w:cs="宋体" w:hint="eastAsia"/>
          <w:kern w:val="0"/>
          <w:sz w:val="32"/>
          <w:szCs w:val="32"/>
        </w:rPr>
        <w:t>傅仁宇</w:t>
      </w:r>
      <w:r w:rsidRPr="008E1CCC">
        <w:rPr>
          <w:rFonts w:ascii="仿宋_GB2312" w:eastAsia="仿宋_GB2312" w:hAnsi="黑体" w:cs="宋体"/>
          <w:kern w:val="0"/>
          <w:sz w:val="32"/>
          <w:szCs w:val="32"/>
        </w:rPr>
        <w:t>)</w:t>
      </w:r>
      <w:r w:rsidRPr="008E1CCC">
        <w:rPr>
          <w:rFonts w:ascii="仿宋_GB2312" w:eastAsia="仿宋_GB2312" w:hAnsi="黑体" w:cs="宋体" w:hint="eastAsia"/>
          <w:kern w:val="0"/>
          <w:sz w:val="32"/>
          <w:szCs w:val="32"/>
        </w:rPr>
        <w:t>、《中医眼科全书》</w:t>
      </w:r>
      <w:r w:rsidRPr="008E1CCC">
        <w:rPr>
          <w:rFonts w:ascii="仿宋_GB2312" w:eastAsia="仿宋_GB2312" w:hAnsi="黑体" w:cs="宋体"/>
          <w:kern w:val="0"/>
          <w:sz w:val="32"/>
          <w:szCs w:val="32"/>
        </w:rPr>
        <w:t>(</w:t>
      </w:r>
      <w:r w:rsidRPr="008E1CCC">
        <w:rPr>
          <w:rFonts w:ascii="仿宋_GB2312" w:eastAsia="仿宋_GB2312" w:hAnsi="黑体" w:cs="宋体" w:hint="eastAsia"/>
          <w:kern w:val="0"/>
          <w:sz w:val="32"/>
          <w:szCs w:val="32"/>
        </w:rPr>
        <w:t>唐由之</w:t>
      </w:r>
      <w:r w:rsidRPr="008E1CCC">
        <w:rPr>
          <w:rFonts w:ascii="仿宋_GB2312" w:eastAsia="仿宋_GB2312" w:hAnsi="黑体" w:cs="宋体"/>
          <w:kern w:val="0"/>
          <w:sz w:val="32"/>
          <w:szCs w:val="32"/>
        </w:rPr>
        <w:t>)</w:t>
      </w:r>
      <w:r w:rsidRPr="008E1CCC">
        <w:rPr>
          <w:rFonts w:ascii="仿宋_GB2312" w:eastAsia="仿宋_GB2312" w:hAnsi="黑体" w:cs="宋体" w:hint="eastAsia"/>
          <w:kern w:val="0"/>
          <w:sz w:val="32"/>
          <w:szCs w:val="32"/>
        </w:rPr>
        <w:t>。</w:t>
      </w:r>
    </w:p>
    <w:p w:rsidR="00ED40C0" w:rsidRPr="008E1CCC" w:rsidRDefault="00ED40C0" w:rsidP="00ED40C0">
      <w:pPr>
        <w:spacing w:line="600" w:lineRule="exact"/>
        <w:ind w:left="640"/>
        <w:rPr>
          <w:rFonts w:ascii="黑体" w:eastAsia="黑体" w:hAnsi="黑体" w:cs="宋体"/>
          <w:kern w:val="0"/>
          <w:sz w:val="32"/>
          <w:szCs w:val="32"/>
        </w:rPr>
      </w:pPr>
      <w:r w:rsidRPr="008E1CCC">
        <w:rPr>
          <w:rFonts w:ascii="楷体_GB2312" w:eastAsia="楷体_GB2312" w:hAnsi="黑体" w:cs="宋体" w:hint="eastAsia"/>
          <w:b/>
          <w:kern w:val="0"/>
          <w:sz w:val="32"/>
          <w:szCs w:val="32"/>
        </w:rPr>
        <w:t>（八）耳鼻喉科</w:t>
      </w:r>
    </w:p>
    <w:p w:rsidR="00ED40C0" w:rsidRPr="008E1CCC" w:rsidRDefault="00ED40C0" w:rsidP="00ED40C0">
      <w:pPr>
        <w:spacing w:line="600" w:lineRule="exact"/>
        <w:ind w:firstLineChars="200" w:firstLine="640"/>
        <w:rPr>
          <w:rFonts w:ascii="仿宋_GB2312" w:eastAsia="仿宋_GB2312" w:hAnsi="黑体" w:cs="宋体"/>
          <w:kern w:val="0"/>
          <w:sz w:val="32"/>
          <w:szCs w:val="32"/>
        </w:rPr>
      </w:pPr>
      <w:r w:rsidRPr="008E1CCC">
        <w:rPr>
          <w:rFonts w:ascii="仿宋_GB2312" w:eastAsia="仿宋_GB2312" w:hAnsi="黑体" w:cs="宋体" w:hint="eastAsia"/>
          <w:kern w:val="0"/>
          <w:sz w:val="32"/>
          <w:szCs w:val="32"/>
        </w:rPr>
        <w:t>《医宗金鉴》</w:t>
      </w:r>
      <w:r w:rsidRPr="008E1CCC">
        <w:rPr>
          <w:rFonts w:ascii="仿宋_GB2312" w:eastAsia="仿宋_GB2312" w:hAnsi="黑体" w:cs="宋体"/>
          <w:kern w:val="0"/>
          <w:sz w:val="32"/>
          <w:szCs w:val="32"/>
        </w:rPr>
        <w:t>(</w:t>
      </w:r>
      <w:r w:rsidRPr="008E1CCC">
        <w:rPr>
          <w:rFonts w:ascii="仿宋_GB2312" w:eastAsia="仿宋_GB2312" w:hAnsi="黑体" w:cs="宋体" w:hint="eastAsia"/>
          <w:kern w:val="0"/>
          <w:sz w:val="32"/>
          <w:szCs w:val="32"/>
        </w:rPr>
        <w:t>耳鼻</w:t>
      </w:r>
      <w:proofErr w:type="gramStart"/>
      <w:r w:rsidRPr="008E1CCC">
        <w:rPr>
          <w:rFonts w:ascii="仿宋_GB2312" w:eastAsia="仿宋_GB2312" w:hAnsi="黑体" w:cs="宋体" w:hint="eastAsia"/>
          <w:kern w:val="0"/>
          <w:sz w:val="32"/>
          <w:szCs w:val="32"/>
        </w:rPr>
        <w:t>喉</w:t>
      </w:r>
      <w:proofErr w:type="gramEnd"/>
      <w:r w:rsidRPr="008E1CCC">
        <w:rPr>
          <w:rFonts w:ascii="仿宋_GB2312" w:eastAsia="仿宋_GB2312" w:hAnsi="黑体" w:cs="宋体" w:hint="eastAsia"/>
          <w:kern w:val="0"/>
          <w:sz w:val="32"/>
          <w:szCs w:val="32"/>
        </w:rPr>
        <w:t>部分</w:t>
      </w:r>
      <w:r w:rsidRPr="008E1CCC">
        <w:rPr>
          <w:rFonts w:ascii="仿宋_GB2312" w:eastAsia="仿宋_GB2312" w:hAnsi="黑体" w:cs="宋体"/>
          <w:kern w:val="0"/>
          <w:sz w:val="32"/>
          <w:szCs w:val="32"/>
        </w:rPr>
        <w:t>)(</w:t>
      </w:r>
      <w:proofErr w:type="gramStart"/>
      <w:r w:rsidRPr="008E1CCC">
        <w:rPr>
          <w:rFonts w:ascii="仿宋_GB2312" w:eastAsia="仿宋_GB2312" w:hAnsi="黑体" w:cs="宋体" w:hint="eastAsia"/>
          <w:kern w:val="0"/>
          <w:sz w:val="32"/>
          <w:szCs w:val="32"/>
        </w:rPr>
        <w:t>吴谦等</w:t>
      </w:r>
      <w:proofErr w:type="gramEnd"/>
      <w:r w:rsidRPr="008E1CCC">
        <w:rPr>
          <w:rFonts w:ascii="仿宋_GB2312" w:eastAsia="仿宋_GB2312" w:hAnsi="黑体" w:cs="宋体"/>
          <w:kern w:val="0"/>
          <w:sz w:val="32"/>
          <w:szCs w:val="32"/>
        </w:rPr>
        <w:t>)</w:t>
      </w:r>
      <w:r w:rsidRPr="008E1CCC">
        <w:rPr>
          <w:rFonts w:ascii="仿宋_GB2312" w:eastAsia="仿宋_GB2312" w:hAnsi="黑体" w:cs="宋体" w:hint="eastAsia"/>
          <w:kern w:val="0"/>
          <w:sz w:val="32"/>
          <w:szCs w:val="32"/>
        </w:rPr>
        <w:t>、《中医耳鼻咽喉口腔科学》</w:t>
      </w:r>
      <w:r w:rsidRPr="008E1CCC">
        <w:rPr>
          <w:rFonts w:ascii="仿宋_GB2312" w:eastAsia="仿宋_GB2312" w:hAnsi="黑体" w:cs="宋体"/>
          <w:kern w:val="0"/>
          <w:sz w:val="32"/>
          <w:szCs w:val="32"/>
        </w:rPr>
        <w:t>(</w:t>
      </w:r>
      <w:r w:rsidRPr="008E1CCC">
        <w:rPr>
          <w:rFonts w:ascii="仿宋_GB2312" w:eastAsia="仿宋_GB2312" w:hAnsi="黑体" w:cs="宋体" w:hint="eastAsia"/>
          <w:kern w:val="0"/>
          <w:sz w:val="32"/>
          <w:szCs w:val="32"/>
        </w:rPr>
        <w:t>王永钦</w:t>
      </w:r>
      <w:r w:rsidRPr="008E1CCC">
        <w:rPr>
          <w:rFonts w:ascii="仿宋_GB2312" w:eastAsia="仿宋_GB2312" w:hAnsi="黑体" w:cs="宋体"/>
          <w:kern w:val="0"/>
          <w:sz w:val="32"/>
          <w:szCs w:val="32"/>
        </w:rPr>
        <w:t>)</w:t>
      </w:r>
      <w:r w:rsidRPr="008E1CCC">
        <w:rPr>
          <w:rFonts w:ascii="仿宋_GB2312" w:eastAsia="仿宋_GB2312" w:hAnsi="黑体" w:cs="宋体" w:hint="eastAsia"/>
          <w:kern w:val="0"/>
          <w:sz w:val="32"/>
          <w:szCs w:val="32"/>
        </w:rPr>
        <w:t>、《干祖望中医五官科经验集》</w:t>
      </w:r>
      <w:r w:rsidRPr="008E1CCC">
        <w:rPr>
          <w:rFonts w:ascii="仿宋_GB2312" w:eastAsia="仿宋_GB2312" w:hAnsi="黑体" w:cs="宋体"/>
          <w:kern w:val="0"/>
          <w:sz w:val="32"/>
          <w:szCs w:val="32"/>
        </w:rPr>
        <w:t>(</w:t>
      </w:r>
      <w:r w:rsidRPr="008E1CCC">
        <w:rPr>
          <w:rFonts w:ascii="仿宋_GB2312" w:eastAsia="仿宋_GB2312" w:hAnsi="黑体" w:cs="宋体" w:hint="eastAsia"/>
          <w:kern w:val="0"/>
          <w:sz w:val="32"/>
          <w:szCs w:val="32"/>
        </w:rPr>
        <w:t>严道南</w:t>
      </w:r>
      <w:r w:rsidRPr="008E1CCC">
        <w:rPr>
          <w:rFonts w:ascii="仿宋_GB2312" w:eastAsia="仿宋_GB2312" w:hAnsi="黑体" w:cs="宋体"/>
          <w:kern w:val="0"/>
          <w:sz w:val="32"/>
          <w:szCs w:val="32"/>
        </w:rPr>
        <w:t>)</w:t>
      </w:r>
      <w:r w:rsidRPr="008E1CCC">
        <w:rPr>
          <w:rFonts w:ascii="仿宋_GB2312" w:eastAsia="仿宋_GB2312" w:hAnsi="黑体" w:cs="宋体" w:hint="eastAsia"/>
          <w:kern w:val="0"/>
          <w:sz w:val="32"/>
          <w:szCs w:val="32"/>
        </w:rPr>
        <w:t>。</w:t>
      </w:r>
    </w:p>
    <w:p w:rsidR="00ED40C0" w:rsidRPr="008E1CCC" w:rsidRDefault="00ED40C0" w:rsidP="00ED40C0">
      <w:pPr>
        <w:spacing w:line="600" w:lineRule="exact"/>
        <w:ind w:firstLineChars="200" w:firstLine="640"/>
        <w:rPr>
          <w:rFonts w:ascii="黑体" w:eastAsia="黑体" w:hAnsi="黑体" w:cs="宋体"/>
          <w:kern w:val="0"/>
          <w:sz w:val="32"/>
          <w:szCs w:val="32"/>
        </w:rPr>
      </w:pPr>
      <w:r w:rsidRPr="008E1CCC">
        <w:rPr>
          <w:rFonts w:ascii="黑体" w:eastAsia="黑体" w:hAnsi="黑体" w:cs="宋体" w:hint="eastAsia"/>
          <w:kern w:val="0"/>
          <w:sz w:val="32"/>
          <w:szCs w:val="32"/>
        </w:rPr>
        <w:t>三</w:t>
      </w:r>
      <w:r w:rsidRPr="008E1CCC">
        <w:rPr>
          <w:rFonts w:ascii="黑体" w:eastAsia="黑体" w:hAnsi="黑体" w:cs="宋体"/>
          <w:kern w:val="0"/>
          <w:sz w:val="32"/>
          <w:szCs w:val="32"/>
        </w:rPr>
        <w:t>、</w:t>
      </w:r>
      <w:r w:rsidRPr="008E1CCC">
        <w:rPr>
          <w:rFonts w:ascii="黑体" w:eastAsia="黑体" w:hAnsi="黑体" w:cs="宋体" w:hint="eastAsia"/>
          <w:kern w:val="0"/>
          <w:sz w:val="32"/>
          <w:szCs w:val="32"/>
        </w:rPr>
        <w:t>推荐书目</w:t>
      </w:r>
    </w:p>
    <w:p w:rsidR="00ED40C0" w:rsidRPr="008E1CCC" w:rsidRDefault="00ED40C0" w:rsidP="00ED40C0">
      <w:pPr>
        <w:spacing w:line="600" w:lineRule="exact"/>
        <w:ind w:firstLineChars="200" w:firstLine="640"/>
        <w:rPr>
          <w:rFonts w:ascii="仿宋_GB2312" w:eastAsia="仿宋_GB2312" w:hAnsi="黑体" w:cs="宋体"/>
          <w:kern w:val="0"/>
          <w:sz w:val="32"/>
          <w:szCs w:val="32"/>
        </w:rPr>
      </w:pPr>
      <w:r w:rsidRPr="008E1CCC">
        <w:rPr>
          <w:rFonts w:ascii="仿宋_GB2312" w:eastAsia="仿宋_GB2312" w:hAnsi="黑体" w:cs="宋体" w:hint="eastAsia"/>
          <w:kern w:val="0"/>
          <w:sz w:val="32"/>
          <w:szCs w:val="32"/>
        </w:rPr>
        <w:t>《伤寒来苏集》</w:t>
      </w:r>
      <w:r w:rsidRPr="008E1CCC">
        <w:rPr>
          <w:rFonts w:ascii="仿宋_GB2312" w:eastAsia="仿宋_GB2312" w:hAnsi="黑体" w:cs="宋体"/>
          <w:kern w:val="0"/>
          <w:sz w:val="32"/>
          <w:szCs w:val="32"/>
        </w:rPr>
        <w:t>(</w:t>
      </w:r>
      <w:r w:rsidRPr="008E1CCC">
        <w:rPr>
          <w:rFonts w:ascii="仿宋_GB2312" w:eastAsia="仿宋_GB2312" w:hAnsi="黑体" w:cs="宋体" w:hint="eastAsia"/>
          <w:kern w:val="0"/>
          <w:sz w:val="32"/>
          <w:szCs w:val="32"/>
        </w:rPr>
        <w:t>柯琴</w:t>
      </w:r>
      <w:r w:rsidRPr="008E1CCC">
        <w:rPr>
          <w:rFonts w:ascii="仿宋_GB2312" w:eastAsia="仿宋_GB2312" w:hAnsi="黑体" w:cs="宋体"/>
          <w:kern w:val="0"/>
          <w:sz w:val="32"/>
          <w:szCs w:val="32"/>
        </w:rPr>
        <w:t>)</w:t>
      </w:r>
      <w:r w:rsidRPr="008E1CCC">
        <w:rPr>
          <w:rFonts w:ascii="仿宋_GB2312" w:eastAsia="仿宋_GB2312" w:hAnsi="黑体" w:cs="宋体" w:hint="eastAsia"/>
          <w:kern w:val="0"/>
          <w:sz w:val="32"/>
          <w:szCs w:val="32"/>
        </w:rPr>
        <w:t>、《伤寒贯珠集》</w:t>
      </w:r>
      <w:r w:rsidRPr="008E1CCC">
        <w:rPr>
          <w:rFonts w:ascii="仿宋_GB2312" w:eastAsia="仿宋_GB2312" w:hAnsi="黑体" w:cs="宋体"/>
          <w:kern w:val="0"/>
          <w:sz w:val="32"/>
          <w:szCs w:val="32"/>
        </w:rPr>
        <w:t>(</w:t>
      </w:r>
      <w:r w:rsidRPr="008E1CCC">
        <w:rPr>
          <w:rFonts w:ascii="仿宋_GB2312" w:eastAsia="仿宋_GB2312" w:hAnsi="黑体" w:cs="宋体" w:hint="eastAsia"/>
          <w:kern w:val="0"/>
          <w:sz w:val="32"/>
          <w:szCs w:val="32"/>
        </w:rPr>
        <w:t>尤在</w:t>
      </w:r>
      <w:proofErr w:type="gramStart"/>
      <w:r w:rsidRPr="008E1CCC">
        <w:rPr>
          <w:rFonts w:ascii="仿宋_GB2312" w:eastAsia="仿宋_GB2312" w:hAnsi="黑体" w:cs="宋体" w:hint="eastAsia"/>
          <w:kern w:val="0"/>
          <w:sz w:val="32"/>
          <w:szCs w:val="32"/>
        </w:rPr>
        <w:t>泾</w:t>
      </w:r>
      <w:proofErr w:type="gramEnd"/>
      <w:r w:rsidRPr="008E1CCC">
        <w:rPr>
          <w:rFonts w:ascii="仿宋_GB2312" w:eastAsia="仿宋_GB2312" w:hAnsi="黑体" w:cs="宋体"/>
          <w:kern w:val="0"/>
          <w:sz w:val="32"/>
          <w:szCs w:val="32"/>
        </w:rPr>
        <w:t>)</w:t>
      </w:r>
      <w:r w:rsidRPr="008E1CCC">
        <w:rPr>
          <w:rFonts w:ascii="仿宋_GB2312" w:eastAsia="仿宋_GB2312" w:hAnsi="黑体" w:cs="宋体" w:hint="eastAsia"/>
          <w:kern w:val="0"/>
          <w:sz w:val="32"/>
          <w:szCs w:val="32"/>
        </w:rPr>
        <w:t>、《伤寒论今释》</w:t>
      </w:r>
      <w:r w:rsidRPr="008E1CCC">
        <w:rPr>
          <w:rFonts w:ascii="仿宋_GB2312" w:eastAsia="仿宋_GB2312" w:hAnsi="黑体" w:cs="宋体"/>
          <w:kern w:val="0"/>
          <w:sz w:val="32"/>
          <w:szCs w:val="32"/>
        </w:rPr>
        <w:t>(</w:t>
      </w:r>
      <w:r w:rsidRPr="008E1CCC">
        <w:rPr>
          <w:rFonts w:ascii="仿宋_GB2312" w:eastAsia="仿宋_GB2312" w:hAnsi="黑体" w:cs="宋体" w:hint="eastAsia"/>
          <w:kern w:val="0"/>
          <w:sz w:val="32"/>
          <w:szCs w:val="32"/>
        </w:rPr>
        <w:t>陆渊雷</w:t>
      </w:r>
      <w:r w:rsidRPr="008E1CCC">
        <w:rPr>
          <w:rFonts w:ascii="仿宋_GB2312" w:eastAsia="仿宋_GB2312" w:hAnsi="黑体" w:cs="宋体"/>
          <w:kern w:val="0"/>
          <w:sz w:val="32"/>
          <w:szCs w:val="32"/>
        </w:rPr>
        <w:t>)</w:t>
      </w:r>
      <w:r w:rsidRPr="008E1CCC">
        <w:rPr>
          <w:rFonts w:ascii="仿宋_GB2312" w:eastAsia="仿宋_GB2312" w:hAnsi="黑体" w:cs="宋体" w:hint="eastAsia"/>
          <w:kern w:val="0"/>
          <w:sz w:val="32"/>
          <w:szCs w:val="32"/>
        </w:rPr>
        <w:t>、《金匮要略心典》</w:t>
      </w:r>
      <w:r w:rsidRPr="008E1CCC">
        <w:rPr>
          <w:rFonts w:ascii="仿宋_GB2312" w:eastAsia="仿宋_GB2312" w:hAnsi="黑体" w:cs="宋体"/>
          <w:kern w:val="0"/>
          <w:sz w:val="32"/>
          <w:szCs w:val="32"/>
        </w:rPr>
        <w:t>(</w:t>
      </w:r>
      <w:r w:rsidRPr="008E1CCC">
        <w:rPr>
          <w:rFonts w:ascii="仿宋_GB2312" w:eastAsia="仿宋_GB2312" w:hAnsi="黑体" w:cs="宋体" w:hint="eastAsia"/>
          <w:kern w:val="0"/>
          <w:sz w:val="32"/>
          <w:szCs w:val="32"/>
        </w:rPr>
        <w:t>尤在</w:t>
      </w:r>
      <w:proofErr w:type="gramStart"/>
      <w:r w:rsidRPr="008E1CCC">
        <w:rPr>
          <w:rFonts w:ascii="仿宋_GB2312" w:eastAsia="仿宋_GB2312" w:hAnsi="黑体" w:cs="宋体" w:hint="eastAsia"/>
          <w:kern w:val="0"/>
          <w:sz w:val="32"/>
          <w:szCs w:val="32"/>
        </w:rPr>
        <w:t>泾</w:t>
      </w:r>
      <w:proofErr w:type="gramEnd"/>
      <w:r w:rsidRPr="008E1CCC">
        <w:rPr>
          <w:rFonts w:ascii="仿宋_GB2312" w:eastAsia="仿宋_GB2312" w:hAnsi="黑体" w:cs="宋体"/>
          <w:kern w:val="0"/>
          <w:sz w:val="32"/>
          <w:szCs w:val="32"/>
        </w:rPr>
        <w:t>)</w:t>
      </w:r>
      <w:r w:rsidRPr="008E1CCC">
        <w:rPr>
          <w:rFonts w:ascii="仿宋_GB2312" w:eastAsia="仿宋_GB2312" w:hAnsi="黑体" w:cs="宋体" w:hint="eastAsia"/>
          <w:kern w:val="0"/>
          <w:sz w:val="32"/>
          <w:szCs w:val="32"/>
        </w:rPr>
        <w:t>、《金匮要略今释》</w:t>
      </w:r>
      <w:r w:rsidRPr="008E1CCC">
        <w:rPr>
          <w:rFonts w:ascii="仿宋_GB2312" w:eastAsia="仿宋_GB2312" w:hAnsi="黑体" w:cs="宋体"/>
          <w:kern w:val="0"/>
          <w:sz w:val="32"/>
          <w:szCs w:val="32"/>
        </w:rPr>
        <w:t>(</w:t>
      </w:r>
      <w:r w:rsidRPr="008E1CCC">
        <w:rPr>
          <w:rFonts w:ascii="仿宋_GB2312" w:eastAsia="仿宋_GB2312" w:hAnsi="黑体" w:cs="宋体" w:hint="eastAsia"/>
          <w:kern w:val="0"/>
          <w:sz w:val="32"/>
          <w:szCs w:val="32"/>
        </w:rPr>
        <w:t>陆渊雷</w:t>
      </w:r>
      <w:r w:rsidRPr="008E1CCC">
        <w:rPr>
          <w:rFonts w:ascii="仿宋_GB2312" w:eastAsia="仿宋_GB2312" w:hAnsi="黑体" w:cs="宋体"/>
          <w:kern w:val="0"/>
          <w:sz w:val="32"/>
          <w:szCs w:val="32"/>
        </w:rPr>
        <w:t>)</w:t>
      </w:r>
      <w:r w:rsidRPr="008E1CCC">
        <w:rPr>
          <w:rFonts w:ascii="仿宋_GB2312" w:eastAsia="仿宋_GB2312" w:hAnsi="黑体" w:cs="宋体" w:hint="eastAsia"/>
          <w:kern w:val="0"/>
          <w:sz w:val="32"/>
          <w:szCs w:val="32"/>
        </w:rPr>
        <w:t>、《皇汉医学》</w:t>
      </w:r>
      <w:r w:rsidRPr="008E1CCC">
        <w:rPr>
          <w:rFonts w:ascii="仿宋_GB2312" w:eastAsia="仿宋_GB2312" w:hAnsi="黑体" w:cs="宋体"/>
          <w:kern w:val="0"/>
          <w:sz w:val="32"/>
          <w:szCs w:val="32"/>
        </w:rPr>
        <w:t>(</w:t>
      </w:r>
      <w:r w:rsidRPr="008E1CCC">
        <w:rPr>
          <w:rFonts w:ascii="仿宋_GB2312" w:eastAsia="仿宋_GB2312" w:hAnsi="黑体" w:cs="宋体" w:hint="eastAsia"/>
          <w:kern w:val="0"/>
          <w:sz w:val="32"/>
          <w:szCs w:val="32"/>
        </w:rPr>
        <w:t>汤本求真</w:t>
      </w:r>
      <w:r w:rsidRPr="008E1CCC">
        <w:rPr>
          <w:rFonts w:ascii="仿宋_GB2312" w:eastAsia="仿宋_GB2312" w:hAnsi="黑体" w:cs="宋体"/>
          <w:kern w:val="0"/>
          <w:sz w:val="32"/>
          <w:szCs w:val="32"/>
        </w:rPr>
        <w:t>)</w:t>
      </w:r>
      <w:r w:rsidRPr="008E1CCC">
        <w:rPr>
          <w:rFonts w:ascii="仿宋_GB2312" w:eastAsia="仿宋_GB2312" w:hAnsi="黑体" w:cs="宋体" w:hint="eastAsia"/>
          <w:kern w:val="0"/>
          <w:sz w:val="32"/>
          <w:szCs w:val="32"/>
        </w:rPr>
        <w:t>、《温热经纬》</w:t>
      </w:r>
      <w:r w:rsidRPr="008E1CCC">
        <w:rPr>
          <w:rFonts w:ascii="仿宋_GB2312" w:eastAsia="仿宋_GB2312" w:hAnsi="黑体" w:cs="宋体"/>
          <w:kern w:val="0"/>
          <w:sz w:val="32"/>
          <w:szCs w:val="32"/>
        </w:rPr>
        <w:t>(</w:t>
      </w:r>
      <w:r w:rsidRPr="008E1CCC">
        <w:rPr>
          <w:rFonts w:ascii="仿宋_GB2312" w:eastAsia="仿宋_GB2312" w:hAnsi="黑体" w:cs="宋体" w:hint="eastAsia"/>
          <w:kern w:val="0"/>
          <w:sz w:val="32"/>
          <w:szCs w:val="32"/>
        </w:rPr>
        <w:t>王士雄</w:t>
      </w:r>
      <w:r w:rsidRPr="008E1CCC">
        <w:rPr>
          <w:rFonts w:ascii="仿宋_GB2312" w:eastAsia="仿宋_GB2312" w:hAnsi="黑体" w:cs="宋体"/>
          <w:kern w:val="0"/>
          <w:sz w:val="32"/>
          <w:szCs w:val="32"/>
        </w:rPr>
        <w:t>)</w:t>
      </w:r>
      <w:r w:rsidRPr="008E1CCC">
        <w:rPr>
          <w:rFonts w:ascii="仿宋_GB2312" w:eastAsia="仿宋_GB2312" w:hAnsi="黑体" w:cs="宋体" w:hint="eastAsia"/>
          <w:kern w:val="0"/>
          <w:sz w:val="32"/>
          <w:szCs w:val="32"/>
        </w:rPr>
        <w:t>、《重订广温热论》</w:t>
      </w:r>
      <w:r w:rsidRPr="008E1CCC">
        <w:rPr>
          <w:rFonts w:ascii="仿宋_GB2312" w:eastAsia="仿宋_GB2312" w:hAnsi="黑体" w:cs="宋体"/>
          <w:kern w:val="0"/>
          <w:sz w:val="32"/>
          <w:szCs w:val="32"/>
        </w:rPr>
        <w:t>(</w:t>
      </w:r>
      <w:r w:rsidRPr="008E1CCC">
        <w:rPr>
          <w:rFonts w:ascii="仿宋_GB2312" w:eastAsia="仿宋_GB2312" w:hAnsi="黑体" w:cs="宋体" w:hint="eastAsia"/>
          <w:kern w:val="0"/>
          <w:sz w:val="32"/>
          <w:szCs w:val="32"/>
        </w:rPr>
        <w:t>何廉臣</w:t>
      </w:r>
      <w:r w:rsidRPr="008E1CCC">
        <w:rPr>
          <w:rFonts w:ascii="仿宋_GB2312" w:eastAsia="仿宋_GB2312" w:hAnsi="黑体" w:cs="宋体"/>
          <w:kern w:val="0"/>
          <w:sz w:val="32"/>
          <w:szCs w:val="32"/>
        </w:rPr>
        <w:t>)</w:t>
      </w:r>
      <w:r w:rsidRPr="008E1CCC">
        <w:rPr>
          <w:rFonts w:ascii="仿宋_GB2312" w:eastAsia="仿宋_GB2312" w:hAnsi="黑体" w:cs="宋体" w:hint="eastAsia"/>
          <w:kern w:val="0"/>
          <w:sz w:val="32"/>
          <w:szCs w:val="32"/>
        </w:rPr>
        <w:t>、《感证宝筏》</w:t>
      </w:r>
      <w:r w:rsidRPr="008E1CCC">
        <w:rPr>
          <w:rFonts w:ascii="仿宋_GB2312" w:eastAsia="仿宋_GB2312" w:hAnsi="黑体" w:cs="宋体"/>
          <w:kern w:val="0"/>
          <w:sz w:val="32"/>
          <w:szCs w:val="32"/>
        </w:rPr>
        <w:t>(</w:t>
      </w:r>
      <w:r w:rsidRPr="008E1CCC">
        <w:rPr>
          <w:rFonts w:ascii="仿宋_GB2312" w:eastAsia="仿宋_GB2312" w:hAnsi="黑体" w:cs="宋体" w:hint="eastAsia"/>
          <w:kern w:val="0"/>
          <w:sz w:val="32"/>
          <w:szCs w:val="32"/>
        </w:rPr>
        <w:t>何廉臣</w:t>
      </w:r>
      <w:r w:rsidRPr="008E1CCC">
        <w:rPr>
          <w:rFonts w:ascii="仿宋_GB2312" w:eastAsia="仿宋_GB2312" w:hAnsi="黑体" w:cs="宋体"/>
          <w:kern w:val="0"/>
          <w:sz w:val="32"/>
          <w:szCs w:val="32"/>
        </w:rPr>
        <w:t>)</w:t>
      </w:r>
      <w:r w:rsidRPr="008E1CCC">
        <w:rPr>
          <w:rFonts w:ascii="仿宋_GB2312" w:eastAsia="仿宋_GB2312" w:hAnsi="黑体" w:cs="宋体" w:hint="eastAsia"/>
          <w:kern w:val="0"/>
          <w:sz w:val="32"/>
          <w:szCs w:val="32"/>
        </w:rPr>
        <w:t>、《医林改错》</w:t>
      </w:r>
      <w:r w:rsidRPr="008E1CCC">
        <w:rPr>
          <w:rFonts w:ascii="仿宋_GB2312" w:eastAsia="仿宋_GB2312" w:hAnsi="黑体" w:cs="宋体"/>
          <w:kern w:val="0"/>
          <w:sz w:val="32"/>
          <w:szCs w:val="32"/>
        </w:rPr>
        <w:t>(</w:t>
      </w:r>
      <w:r w:rsidRPr="008E1CCC">
        <w:rPr>
          <w:rFonts w:ascii="仿宋_GB2312" w:eastAsia="仿宋_GB2312" w:hAnsi="黑体" w:cs="宋体" w:hint="eastAsia"/>
          <w:kern w:val="0"/>
          <w:sz w:val="32"/>
          <w:szCs w:val="32"/>
        </w:rPr>
        <w:t>王清任</w:t>
      </w:r>
      <w:r w:rsidRPr="008E1CCC">
        <w:rPr>
          <w:rFonts w:ascii="仿宋_GB2312" w:eastAsia="仿宋_GB2312" w:hAnsi="黑体" w:cs="宋体"/>
          <w:kern w:val="0"/>
          <w:sz w:val="32"/>
          <w:szCs w:val="32"/>
        </w:rPr>
        <w:t>)</w:t>
      </w:r>
      <w:r w:rsidRPr="008E1CCC">
        <w:rPr>
          <w:rFonts w:ascii="仿宋_GB2312" w:eastAsia="仿宋_GB2312" w:hAnsi="黑体" w:cs="宋体" w:hint="eastAsia"/>
          <w:kern w:val="0"/>
          <w:sz w:val="32"/>
          <w:szCs w:val="32"/>
        </w:rPr>
        <w:t>、《张氏医通》</w:t>
      </w:r>
      <w:r w:rsidRPr="008E1CCC">
        <w:rPr>
          <w:rFonts w:ascii="仿宋_GB2312" w:eastAsia="仿宋_GB2312" w:hAnsi="黑体" w:cs="宋体"/>
          <w:kern w:val="0"/>
          <w:sz w:val="32"/>
          <w:szCs w:val="32"/>
        </w:rPr>
        <w:t>(</w:t>
      </w:r>
      <w:r w:rsidRPr="008E1CCC">
        <w:rPr>
          <w:rFonts w:ascii="仿宋_GB2312" w:eastAsia="仿宋_GB2312" w:hAnsi="黑体" w:cs="宋体" w:hint="eastAsia"/>
          <w:kern w:val="0"/>
          <w:sz w:val="32"/>
          <w:szCs w:val="32"/>
        </w:rPr>
        <w:t>张璐</w:t>
      </w:r>
      <w:r w:rsidRPr="008E1CCC">
        <w:rPr>
          <w:rFonts w:ascii="仿宋_GB2312" w:eastAsia="仿宋_GB2312" w:hAnsi="黑体" w:cs="宋体"/>
          <w:kern w:val="0"/>
          <w:sz w:val="32"/>
          <w:szCs w:val="32"/>
        </w:rPr>
        <w:t>)</w:t>
      </w:r>
      <w:r w:rsidRPr="008E1CCC">
        <w:rPr>
          <w:rFonts w:ascii="仿宋_GB2312" w:eastAsia="仿宋_GB2312" w:hAnsi="黑体" w:cs="宋体" w:hint="eastAsia"/>
          <w:kern w:val="0"/>
          <w:sz w:val="32"/>
          <w:szCs w:val="32"/>
        </w:rPr>
        <w:t>、《兰室秘藏》</w:t>
      </w:r>
      <w:r w:rsidRPr="008E1CCC">
        <w:rPr>
          <w:rFonts w:ascii="仿宋_GB2312" w:eastAsia="仿宋_GB2312" w:hAnsi="黑体" w:cs="宋体"/>
          <w:kern w:val="0"/>
          <w:sz w:val="32"/>
          <w:szCs w:val="32"/>
        </w:rPr>
        <w:t>(</w:t>
      </w:r>
      <w:r w:rsidRPr="008E1CCC">
        <w:rPr>
          <w:rFonts w:ascii="仿宋_GB2312" w:eastAsia="仿宋_GB2312" w:hAnsi="黑体" w:cs="宋体" w:hint="eastAsia"/>
          <w:kern w:val="0"/>
          <w:sz w:val="32"/>
          <w:szCs w:val="32"/>
        </w:rPr>
        <w:t>李杲</w:t>
      </w:r>
      <w:r w:rsidRPr="008E1CCC">
        <w:rPr>
          <w:rFonts w:ascii="仿宋_GB2312" w:eastAsia="仿宋_GB2312" w:hAnsi="黑体" w:cs="宋体"/>
          <w:kern w:val="0"/>
          <w:sz w:val="32"/>
          <w:szCs w:val="32"/>
        </w:rPr>
        <w:t>)</w:t>
      </w:r>
      <w:r w:rsidRPr="008E1CCC">
        <w:rPr>
          <w:rFonts w:ascii="仿宋_GB2312" w:eastAsia="仿宋_GB2312" w:hAnsi="黑体" w:cs="宋体" w:hint="eastAsia"/>
          <w:kern w:val="0"/>
          <w:sz w:val="32"/>
          <w:szCs w:val="32"/>
        </w:rPr>
        <w:t>、《河间六书》</w:t>
      </w:r>
      <w:r w:rsidRPr="008E1CCC">
        <w:rPr>
          <w:rFonts w:ascii="仿宋_GB2312" w:eastAsia="仿宋_GB2312" w:hAnsi="黑体" w:cs="宋体"/>
          <w:kern w:val="0"/>
          <w:sz w:val="32"/>
          <w:szCs w:val="32"/>
        </w:rPr>
        <w:t>(</w:t>
      </w:r>
      <w:r w:rsidRPr="008E1CCC">
        <w:rPr>
          <w:rFonts w:ascii="仿宋_GB2312" w:eastAsia="仿宋_GB2312" w:hAnsi="黑体" w:cs="宋体" w:hint="eastAsia"/>
          <w:kern w:val="0"/>
          <w:sz w:val="32"/>
          <w:szCs w:val="32"/>
        </w:rPr>
        <w:t>刘完素</w:t>
      </w:r>
      <w:r w:rsidRPr="008E1CCC">
        <w:rPr>
          <w:rFonts w:ascii="仿宋_GB2312" w:eastAsia="仿宋_GB2312" w:hAnsi="黑体" w:cs="宋体"/>
          <w:kern w:val="0"/>
          <w:sz w:val="32"/>
          <w:szCs w:val="32"/>
        </w:rPr>
        <w:t>)</w:t>
      </w:r>
      <w:r w:rsidRPr="008E1CCC">
        <w:rPr>
          <w:rFonts w:ascii="仿宋_GB2312" w:eastAsia="仿宋_GB2312" w:hAnsi="黑体" w:cs="宋体" w:hint="eastAsia"/>
          <w:kern w:val="0"/>
          <w:sz w:val="32"/>
          <w:szCs w:val="32"/>
        </w:rPr>
        <w:t>、《医宗金鉴</w:t>
      </w:r>
      <w:r w:rsidRPr="008E1CCC">
        <w:rPr>
          <w:rFonts w:ascii="微软雅黑" w:eastAsia="微软雅黑" w:hAnsi="微软雅黑" w:cs="微软雅黑" w:hint="eastAsia"/>
          <w:kern w:val="0"/>
          <w:sz w:val="32"/>
          <w:szCs w:val="32"/>
        </w:rPr>
        <w:t>•</w:t>
      </w:r>
      <w:r w:rsidRPr="008E1CCC">
        <w:rPr>
          <w:rFonts w:ascii="仿宋_GB2312" w:eastAsia="仿宋_GB2312" w:hAnsi="黑体" w:cs="宋体" w:hint="eastAsia"/>
          <w:kern w:val="0"/>
          <w:sz w:val="32"/>
          <w:szCs w:val="32"/>
        </w:rPr>
        <w:t>删补名医方论》</w:t>
      </w:r>
      <w:r w:rsidRPr="008E1CCC">
        <w:rPr>
          <w:rFonts w:ascii="仿宋_GB2312" w:eastAsia="仿宋_GB2312" w:hAnsi="黑体" w:cs="宋体"/>
          <w:kern w:val="0"/>
          <w:sz w:val="32"/>
          <w:szCs w:val="32"/>
        </w:rPr>
        <w:t>(</w:t>
      </w:r>
      <w:proofErr w:type="gramStart"/>
      <w:r w:rsidRPr="008E1CCC">
        <w:rPr>
          <w:rFonts w:ascii="仿宋_GB2312" w:eastAsia="仿宋_GB2312" w:hAnsi="黑体" w:cs="宋体" w:hint="eastAsia"/>
          <w:kern w:val="0"/>
          <w:sz w:val="32"/>
          <w:szCs w:val="32"/>
        </w:rPr>
        <w:t>吴谦等</w:t>
      </w:r>
      <w:proofErr w:type="gramEnd"/>
      <w:r w:rsidRPr="008E1CCC">
        <w:rPr>
          <w:rFonts w:ascii="仿宋_GB2312" w:eastAsia="仿宋_GB2312" w:hAnsi="黑体" w:cs="宋体"/>
          <w:kern w:val="0"/>
          <w:sz w:val="32"/>
          <w:szCs w:val="32"/>
        </w:rPr>
        <w:t>)</w:t>
      </w:r>
      <w:r w:rsidRPr="008E1CCC">
        <w:rPr>
          <w:rFonts w:ascii="仿宋_GB2312" w:eastAsia="仿宋_GB2312" w:hAnsi="黑体" w:cs="宋体" w:hint="eastAsia"/>
          <w:kern w:val="0"/>
          <w:sz w:val="32"/>
          <w:szCs w:val="32"/>
        </w:rPr>
        <w:t>、《药性歌括四百味》</w:t>
      </w:r>
      <w:r w:rsidRPr="008E1CCC">
        <w:rPr>
          <w:rFonts w:ascii="仿宋_GB2312" w:eastAsia="仿宋_GB2312" w:hAnsi="黑体" w:cs="宋体"/>
          <w:kern w:val="0"/>
          <w:sz w:val="32"/>
          <w:szCs w:val="32"/>
        </w:rPr>
        <w:t>(</w:t>
      </w:r>
      <w:r w:rsidRPr="008E1CCC">
        <w:rPr>
          <w:rFonts w:ascii="仿宋_GB2312" w:eastAsia="仿宋_GB2312" w:hAnsi="黑体" w:cs="宋体" w:hint="eastAsia"/>
          <w:kern w:val="0"/>
          <w:sz w:val="32"/>
          <w:szCs w:val="32"/>
        </w:rPr>
        <w:t>龚廷贤</w:t>
      </w:r>
      <w:r w:rsidRPr="008E1CCC">
        <w:rPr>
          <w:rFonts w:ascii="仿宋_GB2312" w:eastAsia="仿宋_GB2312" w:hAnsi="黑体" w:cs="宋体"/>
          <w:kern w:val="0"/>
          <w:sz w:val="32"/>
          <w:szCs w:val="32"/>
        </w:rPr>
        <w:t>)</w:t>
      </w:r>
      <w:r w:rsidRPr="008E1CCC">
        <w:rPr>
          <w:rFonts w:ascii="仿宋_GB2312" w:eastAsia="仿宋_GB2312" w:hAnsi="黑体" w:cs="宋体" w:hint="eastAsia"/>
          <w:kern w:val="0"/>
          <w:sz w:val="32"/>
          <w:szCs w:val="32"/>
        </w:rPr>
        <w:t>、《药性赋》、《本草备要》</w:t>
      </w:r>
      <w:r w:rsidRPr="008E1CCC">
        <w:rPr>
          <w:rFonts w:ascii="仿宋_GB2312" w:eastAsia="仿宋_GB2312" w:hAnsi="黑体" w:cs="宋体"/>
          <w:kern w:val="0"/>
          <w:sz w:val="32"/>
          <w:szCs w:val="32"/>
        </w:rPr>
        <w:t>(</w:t>
      </w:r>
      <w:r w:rsidRPr="008E1CCC">
        <w:rPr>
          <w:rFonts w:ascii="仿宋_GB2312" w:eastAsia="仿宋_GB2312" w:hAnsi="黑体" w:cs="宋体" w:hint="eastAsia"/>
          <w:kern w:val="0"/>
          <w:sz w:val="32"/>
          <w:szCs w:val="32"/>
        </w:rPr>
        <w:t>汪昂</w:t>
      </w:r>
      <w:r w:rsidRPr="008E1CCC">
        <w:rPr>
          <w:rFonts w:ascii="仿宋_GB2312" w:eastAsia="仿宋_GB2312" w:hAnsi="黑体" w:cs="宋体"/>
          <w:kern w:val="0"/>
          <w:sz w:val="32"/>
          <w:szCs w:val="32"/>
        </w:rPr>
        <w:t>)</w:t>
      </w:r>
      <w:r w:rsidRPr="008E1CCC">
        <w:rPr>
          <w:rFonts w:ascii="仿宋_GB2312" w:eastAsia="仿宋_GB2312" w:hAnsi="黑体" w:cs="宋体" w:hint="eastAsia"/>
          <w:kern w:val="0"/>
          <w:sz w:val="32"/>
          <w:szCs w:val="32"/>
        </w:rPr>
        <w:t>、《本经疏证》</w:t>
      </w:r>
      <w:r w:rsidRPr="008E1CCC">
        <w:rPr>
          <w:rFonts w:ascii="仿宋_GB2312" w:eastAsia="仿宋_GB2312" w:hAnsi="黑体" w:cs="宋体"/>
          <w:kern w:val="0"/>
          <w:sz w:val="32"/>
          <w:szCs w:val="32"/>
        </w:rPr>
        <w:t>(</w:t>
      </w:r>
      <w:r w:rsidRPr="008E1CCC">
        <w:rPr>
          <w:rFonts w:ascii="仿宋_GB2312" w:eastAsia="仿宋_GB2312" w:hAnsi="黑体" w:cs="宋体" w:hint="eastAsia"/>
          <w:kern w:val="0"/>
          <w:sz w:val="32"/>
          <w:szCs w:val="32"/>
        </w:rPr>
        <w:t>邹澍</w:t>
      </w:r>
      <w:r w:rsidRPr="008E1CCC">
        <w:rPr>
          <w:rFonts w:ascii="仿宋_GB2312" w:eastAsia="仿宋_GB2312" w:hAnsi="黑体" w:cs="宋体"/>
          <w:kern w:val="0"/>
          <w:sz w:val="32"/>
          <w:szCs w:val="32"/>
        </w:rPr>
        <w:t>)</w:t>
      </w:r>
      <w:r w:rsidRPr="008E1CCC">
        <w:rPr>
          <w:rFonts w:ascii="仿宋_GB2312" w:eastAsia="仿宋_GB2312" w:hAnsi="黑体" w:cs="宋体" w:hint="eastAsia"/>
          <w:kern w:val="0"/>
          <w:sz w:val="32"/>
          <w:szCs w:val="32"/>
        </w:rPr>
        <w:t>、《本草思辨录》</w:t>
      </w:r>
      <w:r w:rsidRPr="008E1CCC">
        <w:rPr>
          <w:rFonts w:ascii="仿宋_GB2312" w:eastAsia="仿宋_GB2312" w:hAnsi="黑体" w:cs="宋体"/>
          <w:kern w:val="0"/>
          <w:sz w:val="32"/>
          <w:szCs w:val="32"/>
        </w:rPr>
        <w:t>(</w:t>
      </w:r>
      <w:r w:rsidRPr="008E1CCC">
        <w:rPr>
          <w:rFonts w:ascii="仿宋_GB2312" w:eastAsia="仿宋_GB2312" w:hAnsi="黑体" w:cs="宋体" w:hint="eastAsia"/>
          <w:kern w:val="0"/>
          <w:sz w:val="32"/>
          <w:szCs w:val="32"/>
        </w:rPr>
        <w:t>周岩</w:t>
      </w:r>
      <w:r w:rsidRPr="008E1CCC">
        <w:rPr>
          <w:rFonts w:ascii="仿宋_GB2312" w:eastAsia="仿宋_GB2312" w:hAnsi="黑体" w:cs="宋体"/>
          <w:kern w:val="0"/>
          <w:sz w:val="32"/>
          <w:szCs w:val="32"/>
        </w:rPr>
        <w:t>)</w:t>
      </w:r>
      <w:r w:rsidRPr="008E1CCC">
        <w:rPr>
          <w:rFonts w:ascii="仿宋_GB2312" w:eastAsia="仿宋_GB2312" w:hAnsi="黑体" w:cs="宋体" w:hint="eastAsia"/>
          <w:kern w:val="0"/>
          <w:sz w:val="32"/>
          <w:szCs w:val="32"/>
        </w:rPr>
        <w:t>、《脏腑标本寒热虚实用药式》</w:t>
      </w:r>
      <w:r w:rsidRPr="008E1CCC">
        <w:rPr>
          <w:rFonts w:ascii="仿宋_GB2312" w:eastAsia="仿宋_GB2312" w:hAnsi="黑体" w:cs="宋体"/>
          <w:kern w:val="0"/>
          <w:sz w:val="32"/>
          <w:szCs w:val="32"/>
        </w:rPr>
        <w:t>(</w:t>
      </w:r>
      <w:r w:rsidRPr="008E1CCC">
        <w:rPr>
          <w:rFonts w:ascii="仿宋_GB2312" w:eastAsia="仿宋_GB2312" w:hAnsi="黑体" w:cs="宋体" w:hint="eastAsia"/>
          <w:kern w:val="0"/>
          <w:sz w:val="32"/>
          <w:szCs w:val="32"/>
        </w:rPr>
        <w:t>张元素</w:t>
      </w:r>
      <w:r w:rsidRPr="008E1CCC">
        <w:rPr>
          <w:rFonts w:ascii="仿宋_GB2312" w:eastAsia="仿宋_GB2312" w:hAnsi="黑体" w:cs="宋体"/>
          <w:kern w:val="0"/>
          <w:sz w:val="32"/>
          <w:szCs w:val="32"/>
        </w:rPr>
        <w:t>)</w:t>
      </w:r>
      <w:r w:rsidRPr="008E1CCC">
        <w:rPr>
          <w:rFonts w:ascii="仿宋_GB2312" w:eastAsia="仿宋_GB2312" w:hAnsi="黑体" w:cs="宋体" w:hint="eastAsia"/>
          <w:kern w:val="0"/>
          <w:sz w:val="32"/>
          <w:szCs w:val="32"/>
        </w:rPr>
        <w:t>、《脏腑药式补正》</w:t>
      </w:r>
      <w:r w:rsidRPr="008E1CCC">
        <w:rPr>
          <w:rFonts w:ascii="仿宋_GB2312" w:eastAsia="仿宋_GB2312" w:hAnsi="黑体" w:cs="宋体"/>
          <w:kern w:val="0"/>
          <w:sz w:val="32"/>
          <w:szCs w:val="32"/>
        </w:rPr>
        <w:t>(</w:t>
      </w:r>
      <w:r w:rsidRPr="008E1CCC">
        <w:rPr>
          <w:rFonts w:ascii="仿宋_GB2312" w:eastAsia="仿宋_GB2312" w:hAnsi="黑体" w:cs="宋体" w:hint="eastAsia"/>
          <w:kern w:val="0"/>
          <w:sz w:val="32"/>
          <w:szCs w:val="32"/>
        </w:rPr>
        <w:t>张山雷</w:t>
      </w:r>
      <w:r w:rsidRPr="008E1CCC">
        <w:rPr>
          <w:rFonts w:ascii="仿宋_GB2312" w:eastAsia="仿宋_GB2312" w:hAnsi="黑体" w:cs="宋体"/>
          <w:kern w:val="0"/>
          <w:sz w:val="32"/>
          <w:szCs w:val="32"/>
        </w:rPr>
        <w:t>)</w:t>
      </w:r>
      <w:r w:rsidRPr="008E1CCC">
        <w:rPr>
          <w:rFonts w:ascii="仿宋_GB2312" w:eastAsia="仿宋_GB2312" w:hAnsi="黑体" w:cs="宋体" w:hint="eastAsia"/>
          <w:kern w:val="0"/>
          <w:sz w:val="32"/>
          <w:szCs w:val="32"/>
        </w:rPr>
        <w:t>、《新编药物学》</w:t>
      </w:r>
      <w:r w:rsidRPr="008E1CCC">
        <w:rPr>
          <w:rFonts w:ascii="仿宋_GB2312" w:eastAsia="仿宋_GB2312" w:hAnsi="黑体" w:cs="宋体"/>
          <w:kern w:val="0"/>
          <w:sz w:val="32"/>
          <w:szCs w:val="32"/>
        </w:rPr>
        <w:t>(</w:t>
      </w:r>
      <w:r w:rsidRPr="008E1CCC">
        <w:rPr>
          <w:rFonts w:ascii="仿宋_GB2312" w:eastAsia="仿宋_GB2312" w:hAnsi="黑体" w:cs="宋体" w:hint="eastAsia"/>
          <w:kern w:val="0"/>
          <w:sz w:val="32"/>
          <w:szCs w:val="32"/>
        </w:rPr>
        <w:t>何廉臣</w:t>
      </w:r>
      <w:r w:rsidRPr="008E1CCC">
        <w:rPr>
          <w:rFonts w:ascii="仿宋_GB2312" w:eastAsia="仿宋_GB2312" w:hAnsi="黑体" w:cs="宋体"/>
          <w:kern w:val="0"/>
          <w:sz w:val="32"/>
          <w:szCs w:val="32"/>
        </w:rPr>
        <w:t>)</w:t>
      </w:r>
      <w:r w:rsidRPr="008E1CCC">
        <w:rPr>
          <w:rFonts w:ascii="仿宋_GB2312" w:eastAsia="仿宋_GB2312" w:hAnsi="黑体" w:cs="宋体" w:hint="eastAsia"/>
          <w:kern w:val="0"/>
          <w:sz w:val="32"/>
          <w:szCs w:val="32"/>
        </w:rPr>
        <w:t>、《研经言》</w:t>
      </w:r>
      <w:r w:rsidRPr="008E1CCC">
        <w:rPr>
          <w:rFonts w:ascii="仿宋_GB2312" w:eastAsia="仿宋_GB2312" w:hAnsi="黑体" w:cs="宋体"/>
          <w:kern w:val="0"/>
          <w:sz w:val="32"/>
          <w:szCs w:val="32"/>
        </w:rPr>
        <w:t>(</w:t>
      </w:r>
      <w:r w:rsidRPr="008E1CCC">
        <w:rPr>
          <w:rFonts w:ascii="仿宋_GB2312" w:eastAsia="仿宋_GB2312" w:hAnsi="黑体" w:cs="宋体" w:hint="eastAsia"/>
          <w:kern w:val="0"/>
          <w:sz w:val="32"/>
          <w:szCs w:val="32"/>
        </w:rPr>
        <w:t>莫枚士</w:t>
      </w:r>
      <w:r w:rsidRPr="008E1CCC">
        <w:rPr>
          <w:rFonts w:ascii="仿宋_GB2312" w:eastAsia="仿宋_GB2312" w:hAnsi="黑体" w:cs="宋体"/>
          <w:kern w:val="0"/>
          <w:sz w:val="32"/>
          <w:szCs w:val="32"/>
        </w:rPr>
        <w:t>)</w:t>
      </w:r>
      <w:r w:rsidRPr="008E1CCC">
        <w:rPr>
          <w:rFonts w:ascii="仿宋_GB2312" w:eastAsia="仿宋_GB2312" w:hAnsi="黑体" w:cs="宋体" w:hint="eastAsia"/>
          <w:kern w:val="0"/>
          <w:sz w:val="32"/>
          <w:szCs w:val="32"/>
        </w:rPr>
        <w:t>、《经方例释》</w:t>
      </w:r>
      <w:r w:rsidRPr="008E1CCC">
        <w:rPr>
          <w:rFonts w:ascii="仿宋_GB2312" w:eastAsia="仿宋_GB2312" w:hAnsi="黑体" w:cs="宋体"/>
          <w:kern w:val="0"/>
          <w:sz w:val="32"/>
          <w:szCs w:val="32"/>
        </w:rPr>
        <w:t>(</w:t>
      </w:r>
      <w:r w:rsidRPr="008E1CCC">
        <w:rPr>
          <w:rFonts w:ascii="仿宋_GB2312" w:eastAsia="仿宋_GB2312" w:hAnsi="黑体" w:cs="宋体" w:hint="eastAsia"/>
          <w:kern w:val="0"/>
          <w:sz w:val="32"/>
          <w:szCs w:val="32"/>
        </w:rPr>
        <w:t>莫枚士</w:t>
      </w:r>
      <w:r w:rsidRPr="008E1CCC">
        <w:rPr>
          <w:rFonts w:ascii="仿宋_GB2312" w:eastAsia="仿宋_GB2312" w:hAnsi="黑体" w:cs="宋体"/>
          <w:kern w:val="0"/>
          <w:sz w:val="32"/>
          <w:szCs w:val="32"/>
        </w:rPr>
        <w:t>)</w:t>
      </w:r>
      <w:r w:rsidRPr="008E1CCC">
        <w:rPr>
          <w:rFonts w:ascii="仿宋_GB2312" w:eastAsia="仿宋_GB2312" w:hAnsi="黑体" w:cs="宋体" w:hint="eastAsia"/>
          <w:kern w:val="0"/>
          <w:sz w:val="32"/>
          <w:szCs w:val="32"/>
        </w:rPr>
        <w:t>、《王旭高医书六种》</w:t>
      </w:r>
      <w:r w:rsidRPr="008E1CCC">
        <w:rPr>
          <w:rFonts w:ascii="仿宋_GB2312" w:eastAsia="仿宋_GB2312" w:hAnsi="黑体" w:cs="宋体"/>
          <w:kern w:val="0"/>
          <w:sz w:val="32"/>
          <w:szCs w:val="32"/>
        </w:rPr>
        <w:t>(</w:t>
      </w:r>
      <w:r w:rsidRPr="008E1CCC">
        <w:rPr>
          <w:rFonts w:ascii="仿宋_GB2312" w:eastAsia="仿宋_GB2312" w:hAnsi="黑体" w:cs="宋体" w:hint="eastAsia"/>
          <w:kern w:val="0"/>
          <w:sz w:val="32"/>
          <w:szCs w:val="32"/>
        </w:rPr>
        <w:t>王泰林</w:t>
      </w:r>
      <w:r w:rsidRPr="008E1CCC">
        <w:rPr>
          <w:rFonts w:ascii="仿宋_GB2312" w:eastAsia="仿宋_GB2312" w:hAnsi="黑体" w:cs="宋体"/>
          <w:kern w:val="0"/>
          <w:sz w:val="32"/>
          <w:szCs w:val="32"/>
        </w:rPr>
        <w:t>)</w:t>
      </w:r>
      <w:r w:rsidRPr="008E1CCC">
        <w:rPr>
          <w:rFonts w:ascii="仿宋_GB2312" w:eastAsia="仿宋_GB2312" w:hAnsi="黑体" w:cs="宋体" w:hint="eastAsia"/>
          <w:kern w:val="0"/>
          <w:sz w:val="32"/>
          <w:szCs w:val="32"/>
        </w:rPr>
        <w:t>、《全国名医验案类编》</w:t>
      </w:r>
      <w:r w:rsidRPr="008E1CCC">
        <w:rPr>
          <w:rFonts w:ascii="仿宋_GB2312" w:eastAsia="仿宋_GB2312" w:hAnsi="黑体" w:cs="宋体"/>
          <w:kern w:val="0"/>
          <w:sz w:val="32"/>
          <w:szCs w:val="32"/>
        </w:rPr>
        <w:t>(</w:t>
      </w:r>
      <w:r w:rsidRPr="008E1CCC">
        <w:rPr>
          <w:rFonts w:ascii="仿宋_GB2312" w:eastAsia="仿宋_GB2312" w:hAnsi="黑体" w:cs="宋体" w:hint="eastAsia"/>
          <w:kern w:val="0"/>
          <w:sz w:val="32"/>
          <w:szCs w:val="32"/>
        </w:rPr>
        <w:t>何廉臣</w:t>
      </w:r>
      <w:r w:rsidRPr="008E1CCC">
        <w:rPr>
          <w:rFonts w:ascii="仿宋_GB2312" w:eastAsia="仿宋_GB2312" w:hAnsi="黑体" w:cs="宋体"/>
          <w:kern w:val="0"/>
          <w:sz w:val="32"/>
          <w:szCs w:val="32"/>
        </w:rPr>
        <w:t>)</w:t>
      </w:r>
      <w:r w:rsidRPr="008E1CCC">
        <w:rPr>
          <w:rFonts w:ascii="仿宋_GB2312" w:eastAsia="仿宋_GB2312" w:hAnsi="黑体" w:cs="宋体" w:hint="eastAsia"/>
          <w:kern w:val="0"/>
          <w:sz w:val="32"/>
          <w:szCs w:val="32"/>
        </w:rPr>
        <w:t>、《冷庐医话》</w:t>
      </w:r>
      <w:r w:rsidRPr="008E1CCC">
        <w:rPr>
          <w:rFonts w:ascii="仿宋_GB2312" w:eastAsia="仿宋_GB2312" w:hAnsi="黑体" w:cs="宋体"/>
          <w:kern w:val="0"/>
          <w:sz w:val="32"/>
          <w:szCs w:val="32"/>
        </w:rPr>
        <w:t>(</w:t>
      </w:r>
      <w:r w:rsidRPr="008E1CCC">
        <w:rPr>
          <w:rFonts w:ascii="仿宋_GB2312" w:eastAsia="仿宋_GB2312" w:hAnsi="黑体" w:cs="宋体" w:hint="eastAsia"/>
          <w:kern w:val="0"/>
          <w:sz w:val="32"/>
          <w:szCs w:val="32"/>
        </w:rPr>
        <w:t>陆以</w:t>
      </w:r>
      <w:r w:rsidRPr="008807F2">
        <w:rPr>
          <w:rFonts w:ascii="宋体" w:hAnsi="宋体" w:cs="微软雅黑" w:hint="eastAsia"/>
          <w:kern w:val="0"/>
          <w:sz w:val="32"/>
          <w:szCs w:val="32"/>
        </w:rPr>
        <w:t>湉</w:t>
      </w:r>
      <w:r w:rsidRPr="008E1CCC">
        <w:rPr>
          <w:rFonts w:ascii="仿宋_GB2312" w:eastAsia="仿宋_GB2312" w:hAnsi="黑体" w:cs="宋体"/>
          <w:kern w:val="0"/>
          <w:sz w:val="32"/>
          <w:szCs w:val="32"/>
        </w:rPr>
        <w:t>)</w:t>
      </w:r>
      <w:r w:rsidRPr="008E1CCC">
        <w:rPr>
          <w:rFonts w:ascii="仿宋_GB2312" w:eastAsia="仿宋_GB2312" w:hAnsi="黑体" w:cs="宋体" w:hint="eastAsia"/>
          <w:kern w:val="0"/>
          <w:sz w:val="32"/>
          <w:szCs w:val="32"/>
        </w:rPr>
        <w:t>、《中医学基本理论通俗讲话》（方药中）。</w:t>
      </w:r>
    </w:p>
    <w:p w:rsidR="00ED40C0" w:rsidRPr="008E1CCC" w:rsidRDefault="00ED40C0" w:rsidP="00ED40C0">
      <w:pPr>
        <w:spacing w:line="600" w:lineRule="exact"/>
        <w:ind w:firstLineChars="200" w:firstLine="640"/>
        <w:rPr>
          <w:rFonts w:ascii="黑体" w:eastAsia="黑体" w:hAnsi="黑体" w:cs="宋体"/>
          <w:kern w:val="0"/>
          <w:sz w:val="32"/>
          <w:szCs w:val="32"/>
        </w:rPr>
      </w:pPr>
      <w:r w:rsidRPr="008E1CCC">
        <w:rPr>
          <w:rFonts w:ascii="黑体" w:eastAsia="黑体" w:hAnsi="黑体" w:cs="宋体" w:hint="eastAsia"/>
          <w:kern w:val="0"/>
          <w:sz w:val="32"/>
          <w:szCs w:val="32"/>
        </w:rPr>
        <w:t>四</w:t>
      </w:r>
      <w:r w:rsidRPr="008E1CCC">
        <w:rPr>
          <w:rFonts w:ascii="黑体" w:eastAsia="黑体" w:hAnsi="黑体" w:cs="宋体"/>
          <w:kern w:val="0"/>
          <w:sz w:val="32"/>
          <w:szCs w:val="32"/>
        </w:rPr>
        <w:t>、</w:t>
      </w:r>
      <w:r w:rsidRPr="008E1CCC">
        <w:rPr>
          <w:rFonts w:ascii="黑体" w:eastAsia="黑体" w:hAnsi="黑体" w:cs="宋体" w:hint="eastAsia"/>
          <w:kern w:val="0"/>
          <w:sz w:val="32"/>
          <w:szCs w:val="32"/>
        </w:rPr>
        <w:t>丛书推荐</w:t>
      </w:r>
    </w:p>
    <w:p w:rsidR="00ED40C0" w:rsidRPr="008E1CCC" w:rsidRDefault="00ED40C0" w:rsidP="00ED40C0">
      <w:pPr>
        <w:spacing w:line="600" w:lineRule="exact"/>
        <w:ind w:firstLineChars="200" w:firstLine="640"/>
        <w:rPr>
          <w:rFonts w:ascii="仿宋_GB2312" w:eastAsia="仿宋_GB2312" w:hAnsi="黑体" w:cs="宋体"/>
          <w:kern w:val="0"/>
          <w:sz w:val="32"/>
          <w:szCs w:val="32"/>
        </w:rPr>
      </w:pPr>
      <w:r w:rsidRPr="008E1CCC">
        <w:rPr>
          <w:rFonts w:ascii="仿宋_GB2312" w:eastAsia="仿宋_GB2312" w:hAnsi="黑体" w:cs="宋体" w:hint="eastAsia"/>
          <w:kern w:val="0"/>
          <w:sz w:val="32"/>
          <w:szCs w:val="32"/>
        </w:rPr>
        <w:lastRenderedPageBreak/>
        <w:t>人民卫生出版社“现代著名老中医名著重刊”系列</w:t>
      </w:r>
    </w:p>
    <w:p w:rsidR="00ED40C0" w:rsidRPr="008E1CCC" w:rsidRDefault="00ED40C0" w:rsidP="00ED40C0">
      <w:pPr>
        <w:spacing w:line="600" w:lineRule="exact"/>
        <w:ind w:firstLineChars="200" w:firstLine="640"/>
        <w:rPr>
          <w:rFonts w:ascii="仿宋_GB2312" w:eastAsia="仿宋_GB2312" w:hAnsi="黑体" w:cs="宋体"/>
          <w:kern w:val="0"/>
          <w:sz w:val="32"/>
          <w:szCs w:val="32"/>
        </w:rPr>
      </w:pPr>
      <w:r w:rsidRPr="008E1CCC">
        <w:rPr>
          <w:rFonts w:ascii="仿宋_GB2312" w:eastAsia="仿宋_GB2312" w:hAnsi="黑体" w:cs="宋体" w:hint="eastAsia"/>
          <w:kern w:val="0"/>
          <w:sz w:val="32"/>
          <w:szCs w:val="32"/>
        </w:rPr>
        <w:t>中国中医药出版社“中医师承学堂”系列</w:t>
      </w:r>
    </w:p>
    <w:p w:rsidR="00ED40C0" w:rsidRPr="008E1CCC" w:rsidRDefault="00ED40C0" w:rsidP="00ED40C0">
      <w:pPr>
        <w:pStyle w:val="aa"/>
        <w:spacing w:line="600" w:lineRule="exact"/>
        <w:ind w:firstLine="640"/>
        <w:rPr>
          <w:rFonts w:ascii="黑体" w:eastAsia="黑体" w:hAnsi="黑体" w:cs="宋体"/>
          <w:kern w:val="0"/>
          <w:sz w:val="32"/>
          <w:szCs w:val="32"/>
        </w:rPr>
      </w:pPr>
      <w:r w:rsidRPr="008E1CCC">
        <w:rPr>
          <w:rFonts w:ascii="黑体" w:eastAsia="黑体" w:hAnsi="黑体" w:cs="宋体" w:hint="eastAsia"/>
          <w:kern w:val="0"/>
          <w:sz w:val="32"/>
          <w:szCs w:val="32"/>
        </w:rPr>
        <w:t>五</w:t>
      </w:r>
      <w:r w:rsidRPr="008E1CCC">
        <w:rPr>
          <w:rFonts w:ascii="黑体" w:eastAsia="黑体" w:hAnsi="黑体" w:cs="宋体"/>
          <w:kern w:val="0"/>
          <w:sz w:val="32"/>
          <w:szCs w:val="32"/>
        </w:rPr>
        <w:t>、</w:t>
      </w:r>
      <w:r w:rsidRPr="008E1CCC">
        <w:rPr>
          <w:rFonts w:ascii="黑体" w:eastAsia="黑体" w:hAnsi="黑体" w:cs="宋体" w:hint="eastAsia"/>
          <w:kern w:val="0"/>
          <w:sz w:val="32"/>
          <w:szCs w:val="32"/>
        </w:rPr>
        <w:t>中国传统文化推荐书目</w:t>
      </w:r>
    </w:p>
    <w:p w:rsidR="00ED40C0" w:rsidRPr="008E1CCC" w:rsidRDefault="00ED40C0" w:rsidP="00ED40C0">
      <w:pPr>
        <w:spacing w:line="600" w:lineRule="exact"/>
        <w:ind w:firstLineChars="200" w:firstLine="640"/>
        <w:rPr>
          <w:rFonts w:ascii="仿宋_GB2312" w:eastAsia="仿宋_GB2312" w:hAnsi="黑体" w:cs="宋体"/>
          <w:kern w:val="0"/>
          <w:sz w:val="32"/>
          <w:szCs w:val="32"/>
        </w:rPr>
      </w:pPr>
      <w:r w:rsidRPr="008E1CCC">
        <w:rPr>
          <w:rFonts w:ascii="仿宋_GB2312" w:eastAsia="仿宋_GB2312" w:hAnsi="黑体" w:cs="宋体" w:hint="eastAsia"/>
          <w:kern w:val="0"/>
          <w:sz w:val="32"/>
          <w:szCs w:val="32"/>
        </w:rPr>
        <w:t>《易经》、《道德经》、《传习录》(王阳明)、《日知录》（顾炎武）、《中国哲学简史》（冯友兰）、《回归原创之思—象思维视野下的中国智慧》（王树人）、《中国古代文化常识》(王力</w:t>
      </w:r>
      <w:r w:rsidRPr="008E1CCC">
        <w:rPr>
          <w:rFonts w:ascii="仿宋_GB2312" w:eastAsia="仿宋_GB2312" w:hAnsi="黑体" w:cs="宋体"/>
          <w:kern w:val="0"/>
          <w:sz w:val="32"/>
          <w:szCs w:val="32"/>
        </w:rPr>
        <w:t>)</w:t>
      </w:r>
      <w:r w:rsidRPr="008E1CCC">
        <w:rPr>
          <w:rFonts w:ascii="仿宋_GB2312" w:eastAsia="仿宋_GB2312" w:hAnsi="黑体" w:cs="宋体" w:hint="eastAsia"/>
          <w:kern w:val="0"/>
          <w:sz w:val="32"/>
          <w:szCs w:val="32"/>
        </w:rPr>
        <w:t>、《中国古代文化史讲座》(王力</w:t>
      </w:r>
      <w:r w:rsidRPr="008E1CCC">
        <w:rPr>
          <w:rFonts w:ascii="仿宋_GB2312" w:eastAsia="仿宋_GB2312" w:hAnsi="黑体" w:cs="宋体"/>
          <w:kern w:val="0"/>
          <w:sz w:val="32"/>
          <w:szCs w:val="32"/>
        </w:rPr>
        <w:t>)</w:t>
      </w:r>
      <w:r w:rsidRPr="008E1CCC">
        <w:rPr>
          <w:rFonts w:ascii="仿宋_GB2312" w:eastAsia="仿宋_GB2312" w:hAnsi="黑体" w:cs="宋体" w:hint="eastAsia"/>
          <w:kern w:val="0"/>
          <w:sz w:val="32"/>
          <w:szCs w:val="32"/>
        </w:rPr>
        <w:t>等。</w:t>
      </w:r>
    </w:p>
    <w:p w:rsidR="00ED40C0" w:rsidRPr="008E1CCC" w:rsidRDefault="00ED40C0" w:rsidP="00ED40C0">
      <w:pPr>
        <w:spacing w:line="600" w:lineRule="exact"/>
        <w:ind w:firstLineChars="200" w:firstLine="640"/>
        <w:rPr>
          <w:rFonts w:ascii="仿宋_GB2312" w:eastAsia="仿宋_GB2312" w:hAnsi="黑体" w:cs="宋体"/>
          <w:kern w:val="0"/>
          <w:sz w:val="32"/>
          <w:szCs w:val="32"/>
        </w:rPr>
      </w:pPr>
    </w:p>
    <w:p w:rsidR="00ED40C0" w:rsidRDefault="00ED40C0" w:rsidP="00ED40C0">
      <w:pPr>
        <w:spacing w:line="600" w:lineRule="exact"/>
        <w:ind w:firstLineChars="200" w:firstLine="640"/>
        <w:rPr>
          <w:rFonts w:ascii="黑体" w:eastAsia="黑体" w:hAnsi="黑体"/>
          <w:sz w:val="32"/>
          <w:szCs w:val="32"/>
        </w:rPr>
        <w:sectPr w:rsidR="00ED40C0" w:rsidSect="00331061">
          <w:pgSz w:w="11906" w:h="16838"/>
          <w:pgMar w:top="1701" w:right="1531" w:bottom="1701" w:left="1531" w:header="851" w:footer="992" w:gutter="0"/>
          <w:cols w:space="425"/>
          <w:docGrid w:type="lines" w:linePitch="312"/>
        </w:sectPr>
      </w:pPr>
    </w:p>
    <w:p w:rsidR="00ED40C0" w:rsidRPr="008E1CCC" w:rsidRDefault="00ED40C0" w:rsidP="00ED40C0">
      <w:pPr>
        <w:jc w:val="left"/>
        <w:rPr>
          <w:rFonts w:ascii="黑体" w:eastAsia="黑体" w:hAnsi="黑体" w:cs="宋体"/>
          <w:kern w:val="0"/>
          <w:sz w:val="32"/>
          <w:szCs w:val="32"/>
        </w:rPr>
      </w:pPr>
      <w:r>
        <w:rPr>
          <w:rFonts w:ascii="黑体" w:eastAsia="黑体" w:hAnsi="黑体" w:cs="宋体" w:hint="eastAsia"/>
          <w:kern w:val="0"/>
          <w:sz w:val="32"/>
          <w:szCs w:val="32"/>
        </w:rPr>
        <w:lastRenderedPageBreak/>
        <w:t>附件2</w:t>
      </w:r>
    </w:p>
    <w:p w:rsidR="00ED40C0" w:rsidRDefault="00ED40C0" w:rsidP="00ED40C0">
      <w:pPr>
        <w:spacing w:line="360" w:lineRule="auto"/>
        <w:jc w:val="left"/>
        <w:rPr>
          <w:rFonts w:ascii="黑体" w:eastAsia="黑体" w:hAnsi="黑体"/>
        </w:rPr>
      </w:pPr>
    </w:p>
    <w:p w:rsidR="00ED40C0" w:rsidRDefault="00ED40C0" w:rsidP="00ED40C0">
      <w:pPr>
        <w:spacing w:line="360" w:lineRule="auto"/>
        <w:jc w:val="center"/>
        <w:rPr>
          <w:rFonts w:ascii="黑体" w:eastAsia="黑体"/>
          <w:b/>
          <w:sz w:val="44"/>
          <w:szCs w:val="44"/>
        </w:rPr>
      </w:pPr>
      <w:r>
        <w:rPr>
          <w:rFonts w:ascii="黑体" w:eastAsia="黑体" w:hint="eastAsia"/>
          <w:b/>
          <w:sz w:val="44"/>
          <w:szCs w:val="44"/>
        </w:rPr>
        <w:t>第四批全国中医（西学中）优秀人才研修项目</w:t>
      </w:r>
    </w:p>
    <w:p w:rsidR="00ED40C0" w:rsidRDefault="00ED40C0" w:rsidP="00ED40C0">
      <w:pPr>
        <w:spacing w:line="360" w:lineRule="auto"/>
        <w:jc w:val="center"/>
        <w:rPr>
          <w:rFonts w:ascii="黑体" w:eastAsia="黑体"/>
          <w:b/>
          <w:sz w:val="48"/>
          <w:szCs w:val="48"/>
        </w:rPr>
      </w:pPr>
    </w:p>
    <w:p w:rsidR="00ED40C0" w:rsidRDefault="00ED40C0" w:rsidP="00ED40C0">
      <w:pPr>
        <w:spacing w:line="360" w:lineRule="auto"/>
        <w:jc w:val="center"/>
        <w:rPr>
          <w:color w:val="FF0000"/>
          <w:sz w:val="48"/>
          <w:szCs w:val="48"/>
        </w:rPr>
      </w:pPr>
      <w:r>
        <w:rPr>
          <w:rFonts w:ascii="黑体" w:eastAsia="黑体" w:hint="eastAsia"/>
          <w:b/>
          <w:sz w:val="48"/>
          <w:szCs w:val="48"/>
        </w:rPr>
        <w:t>申报表</w:t>
      </w:r>
    </w:p>
    <w:p w:rsidR="00ED40C0" w:rsidRDefault="00ED40C0" w:rsidP="00ED40C0">
      <w:pPr>
        <w:spacing w:line="360" w:lineRule="auto"/>
        <w:rPr>
          <w:sz w:val="28"/>
        </w:rPr>
      </w:pPr>
    </w:p>
    <w:p w:rsidR="00ED40C0" w:rsidRDefault="00ED40C0" w:rsidP="00ED40C0">
      <w:pPr>
        <w:spacing w:line="360" w:lineRule="auto"/>
        <w:rPr>
          <w:sz w:val="28"/>
        </w:rPr>
      </w:pPr>
    </w:p>
    <w:p w:rsidR="00ED40C0" w:rsidRDefault="00ED40C0" w:rsidP="00ED40C0">
      <w:pPr>
        <w:spacing w:line="360" w:lineRule="auto"/>
        <w:rPr>
          <w:sz w:val="28"/>
        </w:rPr>
      </w:pPr>
    </w:p>
    <w:p w:rsidR="00ED40C0" w:rsidRDefault="00ED40C0" w:rsidP="00ED40C0">
      <w:pPr>
        <w:spacing w:line="360" w:lineRule="auto"/>
        <w:rPr>
          <w:sz w:val="28"/>
        </w:rPr>
      </w:pPr>
    </w:p>
    <w:p w:rsidR="00ED40C0" w:rsidRDefault="00ED40C0" w:rsidP="00ED40C0">
      <w:pPr>
        <w:spacing w:line="660" w:lineRule="exact"/>
        <w:rPr>
          <w:sz w:val="28"/>
        </w:rPr>
      </w:pPr>
    </w:p>
    <w:p w:rsidR="00ED40C0" w:rsidRPr="008E1CCC" w:rsidRDefault="00ED40C0" w:rsidP="00ED40C0">
      <w:pPr>
        <w:spacing w:line="660" w:lineRule="exact"/>
        <w:ind w:firstLineChars="201" w:firstLine="646"/>
        <w:rPr>
          <w:rFonts w:ascii="宋体" w:hAnsi="宋体"/>
          <w:b/>
          <w:bCs/>
          <w:sz w:val="32"/>
          <w:szCs w:val="32"/>
          <w:u w:val="single"/>
        </w:rPr>
      </w:pPr>
      <w:r w:rsidRPr="008E1CCC">
        <w:rPr>
          <w:rFonts w:ascii="宋体" w:hAnsi="宋体" w:hint="eastAsia"/>
          <w:b/>
          <w:bCs/>
          <w:sz w:val="32"/>
          <w:szCs w:val="32"/>
        </w:rPr>
        <w:t>省/自治区/市：</w:t>
      </w:r>
      <w:r w:rsidRPr="008E1CCC">
        <w:rPr>
          <w:rFonts w:ascii="宋体" w:hAnsi="宋体" w:hint="eastAsia"/>
          <w:b/>
          <w:bCs/>
          <w:sz w:val="32"/>
          <w:szCs w:val="32"/>
          <w:u w:val="single"/>
        </w:rPr>
        <w:t xml:space="preserve">                                   </w:t>
      </w:r>
    </w:p>
    <w:p w:rsidR="00ED40C0" w:rsidRPr="008E1CCC" w:rsidRDefault="00ED40C0" w:rsidP="00ED40C0">
      <w:pPr>
        <w:spacing w:line="660" w:lineRule="exact"/>
        <w:ind w:firstLineChars="201" w:firstLine="646"/>
        <w:rPr>
          <w:rFonts w:ascii="宋体" w:hAnsi="宋体"/>
          <w:b/>
          <w:bCs/>
          <w:sz w:val="32"/>
          <w:szCs w:val="32"/>
          <w:u w:val="single"/>
        </w:rPr>
      </w:pPr>
      <w:r w:rsidRPr="008E1CCC">
        <w:rPr>
          <w:rFonts w:ascii="宋体" w:hAnsi="宋体" w:hint="eastAsia"/>
          <w:b/>
          <w:bCs/>
          <w:sz w:val="32"/>
          <w:szCs w:val="32"/>
        </w:rPr>
        <w:t>申   报  人：</w:t>
      </w:r>
      <w:r w:rsidRPr="008E1CCC">
        <w:rPr>
          <w:rFonts w:ascii="宋体" w:hAnsi="宋体" w:hint="eastAsia"/>
          <w:b/>
          <w:bCs/>
          <w:sz w:val="32"/>
          <w:szCs w:val="32"/>
          <w:u w:val="single"/>
        </w:rPr>
        <w:t xml:space="preserve">                                    </w:t>
      </w:r>
    </w:p>
    <w:p w:rsidR="00ED40C0" w:rsidRPr="008E1CCC" w:rsidRDefault="00ED40C0" w:rsidP="00ED40C0">
      <w:pPr>
        <w:spacing w:line="660" w:lineRule="exact"/>
        <w:ind w:firstLineChars="201" w:firstLine="646"/>
        <w:rPr>
          <w:rFonts w:ascii="宋体" w:hAnsi="宋体"/>
          <w:b/>
          <w:bCs/>
          <w:sz w:val="32"/>
          <w:szCs w:val="32"/>
          <w:u w:val="single"/>
        </w:rPr>
      </w:pPr>
      <w:r w:rsidRPr="008E1CCC">
        <w:rPr>
          <w:rFonts w:ascii="宋体" w:hAnsi="宋体" w:hint="eastAsia"/>
          <w:b/>
          <w:bCs/>
          <w:sz w:val="32"/>
          <w:szCs w:val="32"/>
        </w:rPr>
        <w:t>工 作 单 位：</w:t>
      </w:r>
      <w:r w:rsidRPr="008E1CCC">
        <w:rPr>
          <w:rFonts w:ascii="宋体" w:hAnsi="宋体" w:hint="eastAsia"/>
          <w:b/>
          <w:bCs/>
          <w:sz w:val="32"/>
          <w:szCs w:val="32"/>
          <w:u w:val="single"/>
        </w:rPr>
        <w:t xml:space="preserve">                                    </w:t>
      </w:r>
    </w:p>
    <w:p w:rsidR="00ED40C0" w:rsidRPr="008E1CCC" w:rsidRDefault="00ED40C0" w:rsidP="00ED40C0">
      <w:pPr>
        <w:spacing w:line="660" w:lineRule="exact"/>
        <w:ind w:firstLineChars="201" w:firstLine="646"/>
        <w:rPr>
          <w:rFonts w:ascii="宋体" w:hAnsi="宋体"/>
          <w:b/>
          <w:bCs/>
          <w:sz w:val="32"/>
          <w:szCs w:val="32"/>
          <w:u w:val="single"/>
        </w:rPr>
      </w:pPr>
      <w:r w:rsidRPr="008E1CCC">
        <w:rPr>
          <w:rFonts w:ascii="宋体" w:hAnsi="宋体" w:hint="eastAsia"/>
          <w:b/>
          <w:bCs/>
          <w:sz w:val="32"/>
          <w:szCs w:val="32"/>
        </w:rPr>
        <w:t xml:space="preserve">手  </w:t>
      </w:r>
      <w:r w:rsidRPr="008E1CCC">
        <w:rPr>
          <w:rFonts w:ascii="宋体" w:hAnsi="宋体"/>
          <w:b/>
          <w:bCs/>
          <w:sz w:val="32"/>
          <w:szCs w:val="32"/>
        </w:rPr>
        <w:t xml:space="preserve">   </w:t>
      </w:r>
      <w:r w:rsidRPr="008E1CCC">
        <w:rPr>
          <w:rFonts w:ascii="宋体" w:hAnsi="宋体" w:hint="eastAsia"/>
          <w:b/>
          <w:bCs/>
          <w:sz w:val="32"/>
          <w:szCs w:val="32"/>
        </w:rPr>
        <w:t xml:space="preserve">  机：</w:t>
      </w:r>
      <w:r w:rsidRPr="008E1CCC">
        <w:rPr>
          <w:rFonts w:ascii="宋体" w:hAnsi="宋体" w:hint="eastAsia"/>
          <w:b/>
          <w:bCs/>
          <w:sz w:val="32"/>
          <w:szCs w:val="32"/>
          <w:u w:val="single"/>
        </w:rPr>
        <w:t xml:space="preserve">           </w:t>
      </w:r>
      <w:r w:rsidRPr="008E1CCC">
        <w:rPr>
          <w:rFonts w:ascii="宋体" w:hAnsi="宋体"/>
          <w:b/>
          <w:bCs/>
          <w:sz w:val="32"/>
          <w:szCs w:val="32"/>
          <w:u w:val="single"/>
        </w:rPr>
        <w:t xml:space="preserve">                         </w:t>
      </w:r>
    </w:p>
    <w:p w:rsidR="00ED40C0" w:rsidRPr="008E1CCC" w:rsidRDefault="00ED40C0" w:rsidP="00ED40C0">
      <w:pPr>
        <w:spacing w:line="660" w:lineRule="exact"/>
        <w:ind w:firstLineChars="201" w:firstLine="646"/>
        <w:rPr>
          <w:rFonts w:ascii="宋体" w:hAnsi="宋体"/>
          <w:b/>
          <w:bCs/>
          <w:sz w:val="32"/>
          <w:szCs w:val="32"/>
          <w:u w:val="thick"/>
        </w:rPr>
      </w:pPr>
      <w:r w:rsidRPr="008E1CCC">
        <w:rPr>
          <w:rFonts w:ascii="宋体" w:hAnsi="宋体" w:hint="eastAsia"/>
          <w:b/>
          <w:bCs/>
          <w:sz w:val="32"/>
          <w:szCs w:val="32"/>
        </w:rPr>
        <w:t>电 子 邮 箱：</w:t>
      </w:r>
      <w:r w:rsidRPr="008E1CCC">
        <w:rPr>
          <w:rFonts w:ascii="宋体" w:hAnsi="宋体" w:hint="eastAsia"/>
          <w:b/>
          <w:bCs/>
          <w:sz w:val="32"/>
          <w:szCs w:val="32"/>
          <w:u w:val="single"/>
        </w:rPr>
        <w:t xml:space="preserve">                                    </w:t>
      </w:r>
    </w:p>
    <w:p w:rsidR="00ED40C0" w:rsidRPr="008E1CCC" w:rsidRDefault="00ED40C0" w:rsidP="00ED40C0">
      <w:pPr>
        <w:spacing w:line="360" w:lineRule="auto"/>
        <w:rPr>
          <w:sz w:val="32"/>
          <w:szCs w:val="32"/>
        </w:rPr>
      </w:pPr>
    </w:p>
    <w:p w:rsidR="00ED40C0" w:rsidRPr="008E1CCC" w:rsidRDefault="00ED40C0" w:rsidP="00ED40C0">
      <w:pPr>
        <w:spacing w:line="360" w:lineRule="auto"/>
        <w:rPr>
          <w:rFonts w:ascii="仿宋_GB2312" w:eastAsia="仿宋_GB2312"/>
          <w:sz w:val="32"/>
          <w:szCs w:val="32"/>
        </w:rPr>
      </w:pPr>
    </w:p>
    <w:p w:rsidR="00ED40C0" w:rsidRPr="008E1CCC" w:rsidRDefault="00ED40C0" w:rsidP="00ED40C0">
      <w:pPr>
        <w:spacing w:line="240" w:lineRule="atLeast"/>
        <w:jc w:val="center"/>
        <w:rPr>
          <w:rFonts w:ascii="仿宋_GB2312" w:eastAsia="仿宋_GB2312" w:hAnsi="华文中宋" w:cs="楷体_GB2312"/>
          <w:b/>
          <w:bCs/>
          <w:sz w:val="32"/>
          <w:szCs w:val="32"/>
        </w:rPr>
      </w:pPr>
      <w:r w:rsidRPr="008E1CCC">
        <w:rPr>
          <w:rFonts w:ascii="仿宋_GB2312" w:eastAsia="仿宋_GB2312" w:hAnsi="华文中宋" w:cs="楷体_GB2312" w:hint="eastAsia"/>
          <w:b/>
          <w:bCs/>
          <w:sz w:val="32"/>
          <w:szCs w:val="32"/>
        </w:rPr>
        <w:t>国家中医药管理局人事教育司制</w:t>
      </w:r>
    </w:p>
    <w:p w:rsidR="00ED40C0" w:rsidRPr="008E1CCC" w:rsidRDefault="00ED40C0" w:rsidP="00ED40C0">
      <w:pPr>
        <w:spacing w:line="240" w:lineRule="atLeast"/>
        <w:jc w:val="center"/>
        <w:rPr>
          <w:rFonts w:ascii="仿宋_GB2312" w:eastAsia="仿宋_GB2312" w:hAnsi="华文中宋" w:cs="楷体_GB2312"/>
          <w:b/>
          <w:bCs/>
          <w:sz w:val="32"/>
          <w:szCs w:val="32"/>
        </w:rPr>
        <w:sectPr w:rsidR="00ED40C0" w:rsidRPr="008E1CCC">
          <w:pgSz w:w="11906" w:h="16838"/>
          <w:pgMar w:top="1985" w:right="1418" w:bottom="1985" w:left="1418" w:header="851" w:footer="964" w:gutter="0"/>
          <w:cols w:space="720"/>
          <w:docGrid w:type="lines" w:linePitch="312"/>
        </w:sectPr>
      </w:pPr>
      <w:r w:rsidRPr="008E1CCC">
        <w:rPr>
          <w:rFonts w:ascii="仿宋_GB2312" w:eastAsia="仿宋_GB2312" w:hAnsi="华文中宋" w:hint="eastAsia"/>
          <w:b/>
          <w:bCs/>
          <w:sz w:val="32"/>
          <w:szCs w:val="32"/>
        </w:rPr>
        <w:t>201</w:t>
      </w:r>
      <w:r>
        <w:rPr>
          <w:rFonts w:ascii="仿宋_GB2312" w:eastAsia="仿宋_GB2312" w:hAnsi="华文中宋"/>
          <w:b/>
          <w:bCs/>
          <w:sz w:val="32"/>
          <w:szCs w:val="32"/>
        </w:rPr>
        <w:t>9</w:t>
      </w:r>
      <w:r w:rsidRPr="008E1CCC">
        <w:rPr>
          <w:rFonts w:ascii="仿宋_GB2312" w:eastAsia="仿宋_GB2312" w:hAnsi="华文中宋" w:cs="楷体_GB2312" w:hint="eastAsia"/>
          <w:b/>
          <w:bCs/>
          <w:sz w:val="32"/>
          <w:szCs w:val="32"/>
        </w:rPr>
        <w:t>年</w:t>
      </w:r>
      <w:r>
        <w:rPr>
          <w:rFonts w:ascii="仿宋_GB2312" w:eastAsia="仿宋_GB2312" w:hAnsi="华文中宋" w:cs="楷体_GB2312"/>
          <w:b/>
          <w:bCs/>
          <w:sz w:val="32"/>
          <w:szCs w:val="32"/>
        </w:rPr>
        <w:t>3</w:t>
      </w:r>
      <w:r w:rsidRPr="008E1CCC">
        <w:rPr>
          <w:rFonts w:ascii="仿宋_GB2312" w:eastAsia="仿宋_GB2312" w:hAnsi="华文中宋" w:cs="楷体_GB2312" w:hint="eastAsia"/>
          <w:b/>
          <w:bCs/>
          <w:sz w:val="32"/>
          <w:szCs w:val="32"/>
        </w:rPr>
        <w:t>月</w:t>
      </w:r>
    </w:p>
    <w:tbl>
      <w:tblPr>
        <w:tblW w:w="1050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808"/>
        <w:gridCol w:w="2119"/>
        <w:gridCol w:w="888"/>
        <w:gridCol w:w="1259"/>
        <w:gridCol w:w="27"/>
        <w:gridCol w:w="1814"/>
        <w:gridCol w:w="18"/>
        <w:gridCol w:w="14"/>
        <w:gridCol w:w="2556"/>
      </w:tblGrid>
      <w:tr w:rsidR="00ED40C0" w:rsidTr="007D7978">
        <w:trPr>
          <w:trHeight w:val="706"/>
          <w:jc w:val="center"/>
        </w:trPr>
        <w:tc>
          <w:tcPr>
            <w:tcW w:w="1808" w:type="dxa"/>
            <w:vAlign w:val="center"/>
          </w:tcPr>
          <w:p w:rsidR="00ED40C0" w:rsidRDefault="00ED40C0" w:rsidP="007D7978">
            <w:pPr>
              <w:spacing w:line="480" w:lineRule="auto"/>
              <w:jc w:val="center"/>
              <w:rPr>
                <w:color w:val="000000"/>
                <w:sz w:val="24"/>
              </w:rPr>
            </w:pPr>
            <w:r>
              <w:rPr>
                <w:color w:val="000000"/>
                <w:sz w:val="24"/>
              </w:rPr>
              <w:lastRenderedPageBreak/>
              <w:t>姓</w:t>
            </w:r>
            <w:r>
              <w:rPr>
                <w:color w:val="000000"/>
                <w:sz w:val="24"/>
              </w:rPr>
              <w:t xml:space="preserve">    </w:t>
            </w:r>
            <w:r>
              <w:rPr>
                <w:color w:val="000000"/>
                <w:sz w:val="24"/>
              </w:rPr>
              <w:t>名</w:t>
            </w:r>
          </w:p>
        </w:tc>
        <w:tc>
          <w:tcPr>
            <w:tcW w:w="3007" w:type="dxa"/>
            <w:gridSpan w:val="2"/>
            <w:vAlign w:val="center"/>
          </w:tcPr>
          <w:p w:rsidR="00ED40C0" w:rsidRDefault="00ED40C0" w:rsidP="007D7978">
            <w:pPr>
              <w:spacing w:line="480" w:lineRule="auto"/>
              <w:jc w:val="center"/>
              <w:rPr>
                <w:color w:val="000000"/>
                <w:sz w:val="24"/>
              </w:rPr>
            </w:pPr>
          </w:p>
        </w:tc>
        <w:tc>
          <w:tcPr>
            <w:tcW w:w="1259" w:type="dxa"/>
            <w:vAlign w:val="center"/>
          </w:tcPr>
          <w:p w:rsidR="00ED40C0" w:rsidRDefault="00ED40C0" w:rsidP="007D7978">
            <w:pPr>
              <w:spacing w:line="480" w:lineRule="auto"/>
              <w:jc w:val="center"/>
              <w:rPr>
                <w:color w:val="000000"/>
                <w:sz w:val="24"/>
              </w:rPr>
            </w:pPr>
            <w:r>
              <w:rPr>
                <w:color w:val="000000"/>
                <w:sz w:val="24"/>
              </w:rPr>
              <w:t>性</w:t>
            </w:r>
            <w:r>
              <w:rPr>
                <w:color w:val="000000"/>
                <w:sz w:val="24"/>
              </w:rPr>
              <w:t xml:space="preserve">    </w:t>
            </w:r>
            <w:r>
              <w:rPr>
                <w:color w:val="000000"/>
                <w:sz w:val="24"/>
              </w:rPr>
              <w:t>别</w:t>
            </w:r>
          </w:p>
        </w:tc>
        <w:tc>
          <w:tcPr>
            <w:tcW w:w="1841" w:type="dxa"/>
            <w:gridSpan w:val="2"/>
            <w:vAlign w:val="center"/>
          </w:tcPr>
          <w:p w:rsidR="00ED40C0" w:rsidRDefault="00ED40C0" w:rsidP="007D7978">
            <w:pPr>
              <w:spacing w:line="480" w:lineRule="auto"/>
              <w:jc w:val="center"/>
              <w:rPr>
                <w:color w:val="000000"/>
                <w:sz w:val="24"/>
              </w:rPr>
            </w:pPr>
          </w:p>
        </w:tc>
        <w:tc>
          <w:tcPr>
            <w:tcW w:w="2588" w:type="dxa"/>
            <w:gridSpan w:val="3"/>
            <w:vMerge w:val="restart"/>
            <w:vAlign w:val="center"/>
          </w:tcPr>
          <w:p w:rsidR="00ED40C0" w:rsidRDefault="00ED40C0" w:rsidP="007D7978">
            <w:pPr>
              <w:spacing w:line="480" w:lineRule="auto"/>
              <w:jc w:val="center"/>
              <w:rPr>
                <w:color w:val="000000"/>
                <w:sz w:val="24"/>
              </w:rPr>
            </w:pPr>
            <w:r>
              <w:rPr>
                <w:color w:val="000000"/>
                <w:sz w:val="24"/>
              </w:rPr>
              <w:t>照片</w:t>
            </w:r>
          </w:p>
        </w:tc>
      </w:tr>
      <w:tr w:rsidR="00ED40C0" w:rsidTr="007D7978">
        <w:trPr>
          <w:trHeight w:val="706"/>
          <w:jc w:val="center"/>
        </w:trPr>
        <w:tc>
          <w:tcPr>
            <w:tcW w:w="1808" w:type="dxa"/>
            <w:vAlign w:val="center"/>
          </w:tcPr>
          <w:p w:rsidR="00ED40C0" w:rsidRDefault="00ED40C0" w:rsidP="007D7978">
            <w:pPr>
              <w:spacing w:line="480" w:lineRule="auto"/>
              <w:jc w:val="center"/>
              <w:rPr>
                <w:color w:val="000000"/>
                <w:sz w:val="24"/>
              </w:rPr>
            </w:pPr>
            <w:r>
              <w:rPr>
                <w:color w:val="000000"/>
                <w:sz w:val="24"/>
              </w:rPr>
              <w:t>民</w:t>
            </w:r>
            <w:r>
              <w:rPr>
                <w:color w:val="000000"/>
                <w:sz w:val="24"/>
              </w:rPr>
              <w:t xml:space="preserve">    </w:t>
            </w:r>
            <w:r>
              <w:rPr>
                <w:color w:val="000000"/>
                <w:sz w:val="24"/>
              </w:rPr>
              <w:t>族</w:t>
            </w:r>
          </w:p>
        </w:tc>
        <w:tc>
          <w:tcPr>
            <w:tcW w:w="3007" w:type="dxa"/>
            <w:gridSpan w:val="2"/>
            <w:vAlign w:val="center"/>
          </w:tcPr>
          <w:p w:rsidR="00ED40C0" w:rsidRDefault="00ED40C0" w:rsidP="007D7978">
            <w:pPr>
              <w:spacing w:line="480" w:lineRule="auto"/>
              <w:jc w:val="center"/>
              <w:rPr>
                <w:color w:val="000000"/>
                <w:sz w:val="24"/>
              </w:rPr>
            </w:pPr>
          </w:p>
        </w:tc>
        <w:tc>
          <w:tcPr>
            <w:tcW w:w="1259" w:type="dxa"/>
            <w:vAlign w:val="center"/>
          </w:tcPr>
          <w:p w:rsidR="00ED40C0" w:rsidRDefault="00ED40C0" w:rsidP="007D7978">
            <w:pPr>
              <w:spacing w:line="480" w:lineRule="auto"/>
              <w:jc w:val="center"/>
              <w:rPr>
                <w:color w:val="000000"/>
                <w:sz w:val="24"/>
              </w:rPr>
            </w:pPr>
            <w:r>
              <w:rPr>
                <w:color w:val="000000"/>
                <w:sz w:val="24"/>
              </w:rPr>
              <w:t>出生年月</w:t>
            </w:r>
          </w:p>
        </w:tc>
        <w:tc>
          <w:tcPr>
            <w:tcW w:w="1841" w:type="dxa"/>
            <w:gridSpan w:val="2"/>
            <w:vAlign w:val="center"/>
          </w:tcPr>
          <w:p w:rsidR="00ED40C0" w:rsidRDefault="00ED40C0" w:rsidP="007D7978">
            <w:pPr>
              <w:spacing w:line="480" w:lineRule="auto"/>
              <w:jc w:val="center"/>
              <w:rPr>
                <w:color w:val="000000"/>
                <w:sz w:val="24"/>
              </w:rPr>
            </w:pPr>
          </w:p>
        </w:tc>
        <w:tc>
          <w:tcPr>
            <w:tcW w:w="2588" w:type="dxa"/>
            <w:gridSpan w:val="3"/>
            <w:vMerge/>
            <w:vAlign w:val="center"/>
          </w:tcPr>
          <w:p w:rsidR="00ED40C0" w:rsidRDefault="00ED40C0" w:rsidP="007D7978">
            <w:pPr>
              <w:spacing w:line="480" w:lineRule="auto"/>
              <w:jc w:val="center"/>
              <w:rPr>
                <w:color w:val="000000"/>
                <w:sz w:val="24"/>
              </w:rPr>
            </w:pPr>
          </w:p>
        </w:tc>
      </w:tr>
      <w:tr w:rsidR="00ED40C0" w:rsidTr="007D7978">
        <w:trPr>
          <w:trHeight w:val="561"/>
          <w:jc w:val="center"/>
        </w:trPr>
        <w:tc>
          <w:tcPr>
            <w:tcW w:w="1808" w:type="dxa"/>
            <w:vAlign w:val="center"/>
          </w:tcPr>
          <w:p w:rsidR="00ED40C0" w:rsidRDefault="00ED40C0" w:rsidP="007D7978">
            <w:pPr>
              <w:spacing w:line="480" w:lineRule="auto"/>
              <w:jc w:val="center"/>
              <w:rPr>
                <w:color w:val="000000"/>
                <w:sz w:val="24"/>
              </w:rPr>
            </w:pPr>
            <w:r>
              <w:rPr>
                <w:color w:val="000000"/>
                <w:sz w:val="24"/>
              </w:rPr>
              <w:t>学</w:t>
            </w:r>
            <w:r>
              <w:rPr>
                <w:color w:val="000000"/>
                <w:sz w:val="24"/>
              </w:rPr>
              <w:t xml:space="preserve">    </w:t>
            </w:r>
            <w:r>
              <w:rPr>
                <w:color w:val="000000"/>
                <w:sz w:val="24"/>
              </w:rPr>
              <w:t>历</w:t>
            </w:r>
          </w:p>
        </w:tc>
        <w:tc>
          <w:tcPr>
            <w:tcW w:w="3007" w:type="dxa"/>
            <w:gridSpan w:val="2"/>
            <w:vAlign w:val="center"/>
          </w:tcPr>
          <w:p w:rsidR="00ED40C0" w:rsidRDefault="00ED40C0" w:rsidP="007D7978">
            <w:pPr>
              <w:spacing w:line="480" w:lineRule="auto"/>
              <w:jc w:val="center"/>
              <w:rPr>
                <w:color w:val="000000"/>
                <w:sz w:val="24"/>
              </w:rPr>
            </w:pPr>
          </w:p>
        </w:tc>
        <w:tc>
          <w:tcPr>
            <w:tcW w:w="1259" w:type="dxa"/>
            <w:vAlign w:val="center"/>
          </w:tcPr>
          <w:p w:rsidR="00ED40C0" w:rsidRDefault="00ED40C0" w:rsidP="007D7978">
            <w:pPr>
              <w:spacing w:line="480" w:lineRule="auto"/>
              <w:jc w:val="center"/>
              <w:rPr>
                <w:color w:val="000000"/>
                <w:sz w:val="24"/>
              </w:rPr>
            </w:pPr>
            <w:r>
              <w:rPr>
                <w:rFonts w:hint="eastAsia"/>
                <w:color w:val="000000"/>
                <w:sz w:val="24"/>
              </w:rPr>
              <w:t>学</w:t>
            </w:r>
            <w:r>
              <w:rPr>
                <w:rFonts w:hint="eastAsia"/>
                <w:color w:val="000000"/>
                <w:sz w:val="24"/>
              </w:rPr>
              <w:t xml:space="preserve">    </w:t>
            </w:r>
            <w:r>
              <w:rPr>
                <w:rFonts w:hint="eastAsia"/>
                <w:color w:val="000000"/>
                <w:sz w:val="24"/>
              </w:rPr>
              <w:t>位</w:t>
            </w:r>
          </w:p>
        </w:tc>
        <w:tc>
          <w:tcPr>
            <w:tcW w:w="1841" w:type="dxa"/>
            <w:gridSpan w:val="2"/>
            <w:vAlign w:val="center"/>
          </w:tcPr>
          <w:p w:rsidR="00ED40C0" w:rsidRDefault="00ED40C0" w:rsidP="007D7978">
            <w:pPr>
              <w:spacing w:line="480" w:lineRule="auto"/>
              <w:jc w:val="center"/>
              <w:rPr>
                <w:color w:val="000000"/>
                <w:sz w:val="24"/>
              </w:rPr>
            </w:pPr>
          </w:p>
        </w:tc>
        <w:tc>
          <w:tcPr>
            <w:tcW w:w="2588" w:type="dxa"/>
            <w:gridSpan w:val="3"/>
            <w:vMerge/>
            <w:vAlign w:val="center"/>
          </w:tcPr>
          <w:p w:rsidR="00ED40C0" w:rsidRDefault="00ED40C0" w:rsidP="007D7978">
            <w:pPr>
              <w:spacing w:line="480" w:lineRule="auto"/>
              <w:jc w:val="center"/>
              <w:rPr>
                <w:color w:val="000000"/>
                <w:sz w:val="24"/>
              </w:rPr>
            </w:pPr>
          </w:p>
        </w:tc>
      </w:tr>
      <w:tr w:rsidR="00ED40C0" w:rsidTr="007D7978">
        <w:trPr>
          <w:trHeight w:val="561"/>
          <w:jc w:val="center"/>
        </w:trPr>
        <w:tc>
          <w:tcPr>
            <w:tcW w:w="1808" w:type="dxa"/>
            <w:vAlign w:val="center"/>
          </w:tcPr>
          <w:p w:rsidR="00ED40C0" w:rsidRDefault="00ED40C0" w:rsidP="007D7978">
            <w:pPr>
              <w:spacing w:line="480" w:lineRule="auto"/>
              <w:jc w:val="center"/>
              <w:rPr>
                <w:color w:val="000000"/>
                <w:sz w:val="24"/>
              </w:rPr>
            </w:pPr>
            <w:r>
              <w:rPr>
                <w:color w:val="000000"/>
                <w:sz w:val="24"/>
              </w:rPr>
              <w:t>毕业院校</w:t>
            </w:r>
          </w:p>
        </w:tc>
        <w:tc>
          <w:tcPr>
            <w:tcW w:w="3007" w:type="dxa"/>
            <w:gridSpan w:val="2"/>
            <w:vAlign w:val="center"/>
          </w:tcPr>
          <w:p w:rsidR="00ED40C0" w:rsidRDefault="00ED40C0" w:rsidP="007D7978">
            <w:pPr>
              <w:spacing w:line="480" w:lineRule="auto"/>
              <w:jc w:val="center"/>
              <w:rPr>
                <w:color w:val="000000"/>
                <w:sz w:val="24"/>
              </w:rPr>
            </w:pPr>
          </w:p>
        </w:tc>
        <w:tc>
          <w:tcPr>
            <w:tcW w:w="1259" w:type="dxa"/>
            <w:vAlign w:val="center"/>
          </w:tcPr>
          <w:p w:rsidR="00ED40C0" w:rsidRDefault="00ED40C0" w:rsidP="007D7978">
            <w:pPr>
              <w:spacing w:line="480" w:lineRule="auto"/>
              <w:jc w:val="center"/>
              <w:rPr>
                <w:color w:val="000000"/>
                <w:sz w:val="24"/>
              </w:rPr>
            </w:pPr>
            <w:r>
              <w:rPr>
                <w:rFonts w:hint="eastAsia"/>
                <w:color w:val="000000"/>
                <w:sz w:val="24"/>
              </w:rPr>
              <w:t>毕业时间</w:t>
            </w:r>
          </w:p>
        </w:tc>
        <w:tc>
          <w:tcPr>
            <w:tcW w:w="1841" w:type="dxa"/>
            <w:gridSpan w:val="2"/>
            <w:vAlign w:val="center"/>
          </w:tcPr>
          <w:p w:rsidR="00ED40C0" w:rsidRDefault="00ED40C0" w:rsidP="007D7978">
            <w:pPr>
              <w:spacing w:line="480" w:lineRule="auto"/>
              <w:jc w:val="center"/>
              <w:rPr>
                <w:color w:val="000000"/>
                <w:sz w:val="24"/>
              </w:rPr>
            </w:pPr>
          </w:p>
        </w:tc>
        <w:tc>
          <w:tcPr>
            <w:tcW w:w="2588" w:type="dxa"/>
            <w:gridSpan w:val="3"/>
            <w:vMerge/>
            <w:vAlign w:val="center"/>
          </w:tcPr>
          <w:p w:rsidR="00ED40C0" w:rsidRDefault="00ED40C0" w:rsidP="007D7978">
            <w:pPr>
              <w:spacing w:line="480" w:lineRule="auto"/>
              <w:jc w:val="center"/>
              <w:rPr>
                <w:color w:val="000000"/>
                <w:sz w:val="24"/>
              </w:rPr>
            </w:pPr>
          </w:p>
        </w:tc>
      </w:tr>
      <w:tr w:rsidR="00ED40C0" w:rsidTr="007D7978">
        <w:trPr>
          <w:trHeight w:val="706"/>
          <w:jc w:val="center"/>
        </w:trPr>
        <w:tc>
          <w:tcPr>
            <w:tcW w:w="1808" w:type="dxa"/>
            <w:vAlign w:val="center"/>
          </w:tcPr>
          <w:p w:rsidR="00ED40C0" w:rsidRDefault="00ED40C0" w:rsidP="007D7978">
            <w:pPr>
              <w:spacing w:line="480" w:lineRule="auto"/>
              <w:jc w:val="center"/>
              <w:rPr>
                <w:color w:val="000000"/>
                <w:sz w:val="24"/>
              </w:rPr>
            </w:pPr>
            <w:r>
              <w:rPr>
                <w:color w:val="000000"/>
                <w:sz w:val="24"/>
              </w:rPr>
              <w:t>身份证号码</w:t>
            </w:r>
          </w:p>
        </w:tc>
        <w:tc>
          <w:tcPr>
            <w:tcW w:w="4266" w:type="dxa"/>
            <w:gridSpan w:val="3"/>
            <w:vAlign w:val="center"/>
          </w:tcPr>
          <w:p w:rsidR="00ED40C0" w:rsidRDefault="00ED40C0" w:rsidP="007D7978">
            <w:pPr>
              <w:spacing w:line="480" w:lineRule="auto"/>
              <w:jc w:val="center"/>
              <w:rPr>
                <w:color w:val="000000"/>
                <w:sz w:val="24"/>
              </w:rPr>
            </w:pPr>
          </w:p>
        </w:tc>
        <w:tc>
          <w:tcPr>
            <w:tcW w:w="1841" w:type="dxa"/>
            <w:gridSpan w:val="2"/>
            <w:vAlign w:val="center"/>
          </w:tcPr>
          <w:p w:rsidR="00ED40C0" w:rsidRDefault="00ED40C0" w:rsidP="007D7978">
            <w:pPr>
              <w:spacing w:line="480" w:lineRule="auto"/>
              <w:jc w:val="center"/>
              <w:rPr>
                <w:color w:val="000000"/>
                <w:sz w:val="24"/>
              </w:rPr>
            </w:pPr>
            <w:r>
              <w:rPr>
                <w:rFonts w:hint="eastAsia"/>
                <w:color w:val="000000"/>
                <w:sz w:val="24"/>
              </w:rPr>
              <w:t>行政职务</w:t>
            </w:r>
          </w:p>
        </w:tc>
        <w:tc>
          <w:tcPr>
            <w:tcW w:w="2588" w:type="dxa"/>
            <w:gridSpan w:val="3"/>
            <w:vAlign w:val="center"/>
          </w:tcPr>
          <w:p w:rsidR="00ED40C0" w:rsidRDefault="00ED40C0" w:rsidP="007D7978">
            <w:pPr>
              <w:spacing w:line="480" w:lineRule="auto"/>
              <w:jc w:val="center"/>
              <w:rPr>
                <w:color w:val="000000"/>
                <w:sz w:val="24"/>
              </w:rPr>
            </w:pPr>
          </w:p>
        </w:tc>
      </w:tr>
      <w:tr w:rsidR="00ED40C0" w:rsidTr="007D7978">
        <w:trPr>
          <w:trHeight w:val="706"/>
          <w:jc w:val="center"/>
        </w:trPr>
        <w:tc>
          <w:tcPr>
            <w:tcW w:w="1808" w:type="dxa"/>
            <w:vAlign w:val="center"/>
          </w:tcPr>
          <w:p w:rsidR="00ED40C0" w:rsidRDefault="00ED40C0" w:rsidP="007D7978">
            <w:pPr>
              <w:spacing w:line="480" w:lineRule="auto"/>
              <w:jc w:val="center"/>
              <w:rPr>
                <w:color w:val="000000"/>
                <w:sz w:val="24"/>
              </w:rPr>
            </w:pPr>
            <w:r>
              <w:rPr>
                <w:color w:val="000000"/>
                <w:sz w:val="24"/>
              </w:rPr>
              <w:t>职</w:t>
            </w:r>
            <w:r>
              <w:rPr>
                <w:color w:val="000000"/>
                <w:sz w:val="24"/>
              </w:rPr>
              <w:t xml:space="preserve">    </w:t>
            </w:r>
            <w:r>
              <w:rPr>
                <w:color w:val="000000"/>
                <w:sz w:val="24"/>
              </w:rPr>
              <w:t>称</w:t>
            </w:r>
          </w:p>
        </w:tc>
        <w:tc>
          <w:tcPr>
            <w:tcW w:w="3007" w:type="dxa"/>
            <w:gridSpan w:val="2"/>
            <w:vAlign w:val="center"/>
          </w:tcPr>
          <w:p w:rsidR="00ED40C0" w:rsidRDefault="00ED40C0" w:rsidP="007D7978">
            <w:pPr>
              <w:spacing w:line="480" w:lineRule="auto"/>
              <w:jc w:val="center"/>
              <w:rPr>
                <w:color w:val="000000"/>
                <w:sz w:val="24"/>
              </w:rPr>
            </w:pPr>
          </w:p>
        </w:tc>
        <w:tc>
          <w:tcPr>
            <w:tcW w:w="1259" w:type="dxa"/>
            <w:vAlign w:val="center"/>
          </w:tcPr>
          <w:p w:rsidR="00ED40C0" w:rsidRDefault="00ED40C0" w:rsidP="007D7978">
            <w:pPr>
              <w:spacing w:line="480" w:lineRule="auto"/>
              <w:jc w:val="center"/>
              <w:rPr>
                <w:color w:val="000000"/>
                <w:sz w:val="24"/>
              </w:rPr>
            </w:pPr>
            <w:r>
              <w:rPr>
                <w:color w:val="000000"/>
                <w:sz w:val="24"/>
              </w:rPr>
              <w:t>导师资格</w:t>
            </w:r>
          </w:p>
        </w:tc>
        <w:tc>
          <w:tcPr>
            <w:tcW w:w="4429" w:type="dxa"/>
            <w:gridSpan w:val="5"/>
            <w:vAlign w:val="center"/>
          </w:tcPr>
          <w:p w:rsidR="00ED40C0" w:rsidRDefault="00ED40C0" w:rsidP="007D7978">
            <w:pPr>
              <w:spacing w:line="480" w:lineRule="auto"/>
              <w:jc w:val="center"/>
              <w:rPr>
                <w:color w:val="000000"/>
                <w:sz w:val="24"/>
              </w:rPr>
            </w:pPr>
            <w:r>
              <w:rPr>
                <w:rFonts w:ascii="宋体" w:hAnsi="宋体" w:hint="eastAsia"/>
                <w:color w:val="000000"/>
                <w:sz w:val="24"/>
              </w:rPr>
              <w:t>□</w:t>
            </w:r>
            <w:r>
              <w:rPr>
                <w:color w:val="000000"/>
                <w:sz w:val="24"/>
              </w:rPr>
              <w:t>硕士研究生导师</w:t>
            </w:r>
            <w:r>
              <w:rPr>
                <w:color w:val="000000"/>
                <w:sz w:val="24"/>
              </w:rPr>
              <w:t xml:space="preserve">   </w:t>
            </w:r>
            <w:r>
              <w:rPr>
                <w:rFonts w:ascii="宋体" w:hAnsi="宋体" w:hint="eastAsia"/>
                <w:color w:val="000000"/>
                <w:sz w:val="24"/>
              </w:rPr>
              <w:t>□</w:t>
            </w:r>
            <w:r>
              <w:rPr>
                <w:color w:val="000000"/>
                <w:sz w:val="24"/>
              </w:rPr>
              <w:t>博士研究生导师</w:t>
            </w:r>
          </w:p>
        </w:tc>
      </w:tr>
      <w:tr w:rsidR="00ED40C0" w:rsidTr="007D7978">
        <w:trPr>
          <w:trHeight w:val="720"/>
          <w:jc w:val="center"/>
        </w:trPr>
        <w:tc>
          <w:tcPr>
            <w:tcW w:w="1808" w:type="dxa"/>
            <w:vAlign w:val="center"/>
          </w:tcPr>
          <w:p w:rsidR="00ED40C0" w:rsidRDefault="00ED40C0" w:rsidP="007D7978">
            <w:pPr>
              <w:spacing w:line="360" w:lineRule="exact"/>
              <w:jc w:val="center"/>
              <w:rPr>
                <w:color w:val="000000"/>
                <w:sz w:val="24"/>
              </w:rPr>
            </w:pPr>
            <w:r>
              <w:rPr>
                <w:rFonts w:hint="eastAsia"/>
                <w:color w:val="000000"/>
                <w:sz w:val="24"/>
              </w:rPr>
              <w:t>从事专业及</w:t>
            </w:r>
          </w:p>
          <w:p w:rsidR="00ED40C0" w:rsidRDefault="00ED40C0" w:rsidP="007D7978">
            <w:pPr>
              <w:spacing w:line="360" w:lineRule="exact"/>
              <w:jc w:val="center"/>
              <w:rPr>
                <w:color w:val="000000"/>
                <w:sz w:val="24"/>
              </w:rPr>
            </w:pPr>
            <w:r>
              <w:rPr>
                <w:rFonts w:hint="eastAsia"/>
                <w:color w:val="000000"/>
                <w:sz w:val="24"/>
              </w:rPr>
              <w:t>方向</w:t>
            </w:r>
          </w:p>
        </w:tc>
        <w:tc>
          <w:tcPr>
            <w:tcW w:w="3007" w:type="dxa"/>
            <w:gridSpan w:val="2"/>
            <w:vAlign w:val="center"/>
          </w:tcPr>
          <w:p w:rsidR="00ED40C0" w:rsidRDefault="00ED40C0" w:rsidP="007D7978">
            <w:pPr>
              <w:spacing w:line="480" w:lineRule="auto"/>
              <w:jc w:val="center"/>
              <w:rPr>
                <w:color w:val="000000"/>
                <w:sz w:val="24"/>
              </w:rPr>
            </w:pPr>
          </w:p>
        </w:tc>
        <w:tc>
          <w:tcPr>
            <w:tcW w:w="3118" w:type="dxa"/>
            <w:gridSpan w:val="4"/>
            <w:vAlign w:val="center"/>
          </w:tcPr>
          <w:p w:rsidR="00ED40C0" w:rsidRDefault="00ED40C0" w:rsidP="007D7978">
            <w:pPr>
              <w:spacing w:line="320" w:lineRule="exact"/>
              <w:jc w:val="center"/>
              <w:rPr>
                <w:sz w:val="24"/>
              </w:rPr>
            </w:pPr>
            <w:r>
              <w:rPr>
                <w:rFonts w:hint="eastAsia"/>
                <w:sz w:val="24"/>
              </w:rPr>
              <w:t>从事临床、药学</w:t>
            </w:r>
            <w:r>
              <w:rPr>
                <w:sz w:val="24"/>
              </w:rPr>
              <w:t>及相关</w:t>
            </w:r>
          </w:p>
          <w:p w:rsidR="00ED40C0" w:rsidRDefault="00ED40C0" w:rsidP="007D7978">
            <w:pPr>
              <w:spacing w:line="320" w:lineRule="exact"/>
              <w:jc w:val="center"/>
              <w:rPr>
                <w:color w:val="000000"/>
                <w:sz w:val="24"/>
              </w:rPr>
            </w:pPr>
            <w:r>
              <w:rPr>
                <w:rFonts w:hint="eastAsia"/>
                <w:sz w:val="24"/>
              </w:rPr>
              <w:t>专业</w:t>
            </w:r>
            <w:r>
              <w:rPr>
                <w:sz w:val="24"/>
              </w:rPr>
              <w:t>工作</w:t>
            </w:r>
            <w:r>
              <w:rPr>
                <w:rFonts w:hint="eastAsia"/>
                <w:sz w:val="24"/>
              </w:rPr>
              <w:t>时间</w:t>
            </w:r>
          </w:p>
        </w:tc>
        <w:tc>
          <w:tcPr>
            <w:tcW w:w="2570" w:type="dxa"/>
            <w:gridSpan w:val="2"/>
            <w:vAlign w:val="center"/>
          </w:tcPr>
          <w:p w:rsidR="00ED40C0" w:rsidRDefault="00ED40C0" w:rsidP="007D7978">
            <w:pPr>
              <w:spacing w:line="480" w:lineRule="auto"/>
              <w:jc w:val="center"/>
              <w:rPr>
                <w:color w:val="000000"/>
                <w:sz w:val="24"/>
              </w:rPr>
            </w:pPr>
            <w:r>
              <w:rPr>
                <w:rFonts w:hint="eastAsia"/>
                <w:color w:val="000000"/>
                <w:sz w:val="24"/>
              </w:rPr>
              <w:t xml:space="preserve"> </w:t>
            </w:r>
            <w:r>
              <w:rPr>
                <w:color w:val="000000"/>
                <w:sz w:val="24"/>
              </w:rPr>
              <w:t xml:space="preserve"> </w:t>
            </w:r>
            <w:r>
              <w:rPr>
                <w:rFonts w:hint="eastAsia"/>
                <w:color w:val="000000"/>
                <w:sz w:val="24"/>
              </w:rPr>
              <w:t>年</w:t>
            </w:r>
          </w:p>
        </w:tc>
      </w:tr>
      <w:tr w:rsidR="00ED40C0" w:rsidTr="007D7978">
        <w:trPr>
          <w:trHeight w:val="702"/>
          <w:jc w:val="center"/>
        </w:trPr>
        <w:tc>
          <w:tcPr>
            <w:tcW w:w="10503" w:type="dxa"/>
            <w:gridSpan w:val="9"/>
            <w:vAlign w:val="center"/>
          </w:tcPr>
          <w:p w:rsidR="00ED40C0" w:rsidRDefault="00ED40C0" w:rsidP="007D7978">
            <w:pPr>
              <w:spacing w:line="480" w:lineRule="auto"/>
              <w:jc w:val="left"/>
              <w:rPr>
                <w:b/>
                <w:color w:val="000000"/>
                <w:sz w:val="24"/>
              </w:rPr>
            </w:pPr>
            <w:r>
              <w:rPr>
                <w:b/>
                <w:color w:val="000000"/>
                <w:sz w:val="24"/>
              </w:rPr>
              <w:t>个人简历</w:t>
            </w:r>
            <w:r w:rsidRPr="00AB0381">
              <w:rPr>
                <w:rFonts w:hint="eastAsia"/>
                <w:color w:val="000000"/>
                <w:sz w:val="24"/>
              </w:rPr>
              <w:t>（</w:t>
            </w:r>
            <w:r w:rsidRPr="00AB0381">
              <w:rPr>
                <w:rFonts w:hint="eastAsia"/>
                <w:sz w:val="24"/>
              </w:rPr>
              <w:t>包括大学以上学习简历和主要工作简历</w:t>
            </w:r>
            <w:r w:rsidRPr="00AB0381">
              <w:rPr>
                <w:rFonts w:hint="eastAsia"/>
                <w:color w:val="000000"/>
                <w:sz w:val="24"/>
              </w:rPr>
              <w:t>）</w:t>
            </w:r>
          </w:p>
        </w:tc>
      </w:tr>
      <w:tr w:rsidR="00ED40C0" w:rsidTr="007D7978">
        <w:trPr>
          <w:trHeight w:val="672"/>
          <w:jc w:val="center"/>
        </w:trPr>
        <w:tc>
          <w:tcPr>
            <w:tcW w:w="1808" w:type="dxa"/>
            <w:vMerge w:val="restart"/>
            <w:vAlign w:val="center"/>
          </w:tcPr>
          <w:p w:rsidR="00ED40C0" w:rsidRDefault="00ED40C0" w:rsidP="007D7978">
            <w:pPr>
              <w:spacing w:line="480" w:lineRule="auto"/>
              <w:jc w:val="center"/>
              <w:rPr>
                <w:b/>
                <w:color w:val="000000"/>
                <w:sz w:val="24"/>
              </w:rPr>
            </w:pPr>
            <w:r>
              <w:rPr>
                <w:b/>
                <w:color w:val="000000"/>
                <w:sz w:val="24"/>
              </w:rPr>
              <w:t>学习</w:t>
            </w:r>
            <w:r>
              <w:rPr>
                <w:b/>
                <w:color w:val="000000"/>
                <w:sz w:val="24"/>
              </w:rPr>
              <w:t xml:space="preserve"> </w:t>
            </w:r>
          </w:p>
          <w:p w:rsidR="00ED40C0" w:rsidRDefault="00ED40C0" w:rsidP="007D7978">
            <w:pPr>
              <w:spacing w:line="480" w:lineRule="auto"/>
              <w:jc w:val="center"/>
              <w:rPr>
                <w:color w:val="000000"/>
                <w:sz w:val="24"/>
              </w:rPr>
            </w:pPr>
            <w:r>
              <w:rPr>
                <w:b/>
                <w:color w:val="000000"/>
                <w:sz w:val="24"/>
              </w:rPr>
              <w:t>简历</w:t>
            </w:r>
          </w:p>
        </w:tc>
        <w:tc>
          <w:tcPr>
            <w:tcW w:w="2119" w:type="dxa"/>
            <w:vAlign w:val="center"/>
          </w:tcPr>
          <w:p w:rsidR="00ED40C0" w:rsidRDefault="00ED40C0" w:rsidP="007D7978">
            <w:pPr>
              <w:spacing w:line="240" w:lineRule="exact"/>
              <w:jc w:val="center"/>
              <w:rPr>
                <w:b/>
                <w:color w:val="000000"/>
                <w:sz w:val="24"/>
              </w:rPr>
            </w:pPr>
            <w:r>
              <w:rPr>
                <w:rFonts w:hint="eastAsia"/>
                <w:b/>
                <w:color w:val="000000"/>
                <w:sz w:val="24"/>
              </w:rPr>
              <w:t>起止</w:t>
            </w:r>
            <w:r>
              <w:rPr>
                <w:b/>
                <w:color w:val="000000"/>
                <w:sz w:val="24"/>
              </w:rPr>
              <w:t>年月</w:t>
            </w:r>
          </w:p>
        </w:tc>
        <w:tc>
          <w:tcPr>
            <w:tcW w:w="2174" w:type="dxa"/>
            <w:gridSpan w:val="3"/>
            <w:vAlign w:val="center"/>
          </w:tcPr>
          <w:p w:rsidR="00ED40C0" w:rsidRDefault="00ED40C0" w:rsidP="007D7978">
            <w:pPr>
              <w:spacing w:line="240" w:lineRule="exact"/>
              <w:jc w:val="center"/>
              <w:rPr>
                <w:b/>
                <w:color w:val="000000"/>
                <w:sz w:val="24"/>
              </w:rPr>
            </w:pPr>
            <w:r>
              <w:rPr>
                <w:b/>
                <w:color w:val="000000"/>
                <w:sz w:val="24"/>
              </w:rPr>
              <w:t>学校</w:t>
            </w:r>
          </w:p>
        </w:tc>
        <w:tc>
          <w:tcPr>
            <w:tcW w:w="1846" w:type="dxa"/>
            <w:gridSpan w:val="3"/>
            <w:vAlign w:val="center"/>
          </w:tcPr>
          <w:p w:rsidR="00ED40C0" w:rsidRDefault="00ED40C0" w:rsidP="007D7978">
            <w:pPr>
              <w:spacing w:line="240" w:lineRule="exact"/>
              <w:jc w:val="center"/>
              <w:rPr>
                <w:b/>
                <w:color w:val="000000"/>
                <w:sz w:val="24"/>
              </w:rPr>
            </w:pPr>
            <w:r>
              <w:rPr>
                <w:b/>
                <w:color w:val="000000"/>
                <w:sz w:val="24"/>
              </w:rPr>
              <w:t>专业</w:t>
            </w:r>
          </w:p>
        </w:tc>
        <w:tc>
          <w:tcPr>
            <w:tcW w:w="2556" w:type="dxa"/>
            <w:vAlign w:val="center"/>
          </w:tcPr>
          <w:p w:rsidR="00ED40C0" w:rsidRDefault="00ED40C0" w:rsidP="007D7978">
            <w:pPr>
              <w:spacing w:line="240" w:lineRule="exact"/>
              <w:jc w:val="center"/>
              <w:rPr>
                <w:b/>
                <w:color w:val="000000"/>
                <w:sz w:val="24"/>
              </w:rPr>
            </w:pPr>
            <w:r>
              <w:rPr>
                <w:b/>
                <w:color w:val="000000"/>
                <w:sz w:val="24"/>
              </w:rPr>
              <w:t>学历及学位</w:t>
            </w:r>
          </w:p>
        </w:tc>
      </w:tr>
      <w:tr w:rsidR="00ED40C0" w:rsidTr="007D7978">
        <w:trPr>
          <w:trHeight w:val="672"/>
          <w:jc w:val="center"/>
        </w:trPr>
        <w:tc>
          <w:tcPr>
            <w:tcW w:w="1808" w:type="dxa"/>
            <w:vMerge/>
          </w:tcPr>
          <w:p w:rsidR="00ED40C0" w:rsidRDefault="00ED40C0" w:rsidP="007D7978">
            <w:pPr>
              <w:spacing w:line="480" w:lineRule="auto"/>
              <w:rPr>
                <w:color w:val="000000"/>
                <w:sz w:val="24"/>
              </w:rPr>
            </w:pPr>
          </w:p>
        </w:tc>
        <w:tc>
          <w:tcPr>
            <w:tcW w:w="2119" w:type="dxa"/>
            <w:vAlign w:val="center"/>
          </w:tcPr>
          <w:p w:rsidR="00ED40C0" w:rsidRDefault="00ED40C0" w:rsidP="007D7978">
            <w:pPr>
              <w:spacing w:line="240" w:lineRule="exact"/>
              <w:jc w:val="center"/>
              <w:rPr>
                <w:color w:val="000000"/>
                <w:sz w:val="24"/>
              </w:rPr>
            </w:pPr>
          </w:p>
        </w:tc>
        <w:tc>
          <w:tcPr>
            <w:tcW w:w="2174" w:type="dxa"/>
            <w:gridSpan w:val="3"/>
            <w:vAlign w:val="center"/>
          </w:tcPr>
          <w:p w:rsidR="00ED40C0" w:rsidRDefault="00ED40C0" w:rsidP="007D7978">
            <w:pPr>
              <w:spacing w:line="240" w:lineRule="exact"/>
              <w:jc w:val="center"/>
              <w:rPr>
                <w:color w:val="000000"/>
                <w:sz w:val="24"/>
              </w:rPr>
            </w:pPr>
          </w:p>
        </w:tc>
        <w:tc>
          <w:tcPr>
            <w:tcW w:w="1846" w:type="dxa"/>
            <w:gridSpan w:val="3"/>
            <w:vAlign w:val="center"/>
          </w:tcPr>
          <w:p w:rsidR="00ED40C0" w:rsidRDefault="00ED40C0" w:rsidP="007D7978">
            <w:pPr>
              <w:spacing w:line="240" w:lineRule="exact"/>
              <w:jc w:val="center"/>
              <w:rPr>
                <w:color w:val="000000"/>
                <w:sz w:val="24"/>
              </w:rPr>
            </w:pPr>
          </w:p>
        </w:tc>
        <w:tc>
          <w:tcPr>
            <w:tcW w:w="2556" w:type="dxa"/>
            <w:vAlign w:val="center"/>
          </w:tcPr>
          <w:p w:rsidR="00ED40C0" w:rsidRDefault="00ED40C0" w:rsidP="007D7978">
            <w:pPr>
              <w:spacing w:line="240" w:lineRule="exact"/>
              <w:jc w:val="center"/>
              <w:rPr>
                <w:color w:val="000000"/>
                <w:sz w:val="24"/>
              </w:rPr>
            </w:pPr>
          </w:p>
        </w:tc>
      </w:tr>
      <w:tr w:rsidR="00ED40C0" w:rsidTr="007D7978">
        <w:trPr>
          <w:trHeight w:val="672"/>
          <w:jc w:val="center"/>
        </w:trPr>
        <w:tc>
          <w:tcPr>
            <w:tcW w:w="1808" w:type="dxa"/>
            <w:vMerge/>
          </w:tcPr>
          <w:p w:rsidR="00ED40C0" w:rsidRDefault="00ED40C0" w:rsidP="007D7978">
            <w:pPr>
              <w:spacing w:line="480" w:lineRule="auto"/>
              <w:rPr>
                <w:color w:val="000000"/>
                <w:sz w:val="24"/>
              </w:rPr>
            </w:pPr>
          </w:p>
        </w:tc>
        <w:tc>
          <w:tcPr>
            <w:tcW w:w="2119" w:type="dxa"/>
            <w:vAlign w:val="center"/>
          </w:tcPr>
          <w:p w:rsidR="00ED40C0" w:rsidRDefault="00ED40C0" w:rsidP="007D7978">
            <w:pPr>
              <w:spacing w:line="240" w:lineRule="exact"/>
              <w:jc w:val="center"/>
              <w:rPr>
                <w:color w:val="000000"/>
                <w:sz w:val="24"/>
              </w:rPr>
            </w:pPr>
          </w:p>
        </w:tc>
        <w:tc>
          <w:tcPr>
            <w:tcW w:w="2174" w:type="dxa"/>
            <w:gridSpan w:val="3"/>
            <w:vAlign w:val="center"/>
          </w:tcPr>
          <w:p w:rsidR="00ED40C0" w:rsidRDefault="00ED40C0" w:rsidP="007D7978">
            <w:pPr>
              <w:spacing w:line="240" w:lineRule="exact"/>
              <w:jc w:val="center"/>
              <w:rPr>
                <w:color w:val="000000"/>
                <w:sz w:val="24"/>
              </w:rPr>
            </w:pPr>
          </w:p>
        </w:tc>
        <w:tc>
          <w:tcPr>
            <w:tcW w:w="1846" w:type="dxa"/>
            <w:gridSpan w:val="3"/>
            <w:vAlign w:val="center"/>
          </w:tcPr>
          <w:p w:rsidR="00ED40C0" w:rsidRDefault="00ED40C0" w:rsidP="007D7978">
            <w:pPr>
              <w:spacing w:line="240" w:lineRule="exact"/>
              <w:jc w:val="center"/>
              <w:rPr>
                <w:color w:val="000000"/>
                <w:sz w:val="24"/>
              </w:rPr>
            </w:pPr>
          </w:p>
        </w:tc>
        <w:tc>
          <w:tcPr>
            <w:tcW w:w="2556" w:type="dxa"/>
            <w:vAlign w:val="center"/>
          </w:tcPr>
          <w:p w:rsidR="00ED40C0" w:rsidRDefault="00ED40C0" w:rsidP="007D7978">
            <w:pPr>
              <w:spacing w:line="240" w:lineRule="exact"/>
              <w:jc w:val="center"/>
              <w:rPr>
                <w:color w:val="000000"/>
                <w:sz w:val="24"/>
              </w:rPr>
            </w:pPr>
          </w:p>
        </w:tc>
      </w:tr>
      <w:tr w:rsidR="00ED40C0" w:rsidTr="007D7978">
        <w:trPr>
          <w:trHeight w:val="672"/>
          <w:jc w:val="center"/>
        </w:trPr>
        <w:tc>
          <w:tcPr>
            <w:tcW w:w="1808" w:type="dxa"/>
            <w:vMerge/>
          </w:tcPr>
          <w:p w:rsidR="00ED40C0" w:rsidRDefault="00ED40C0" w:rsidP="007D7978">
            <w:pPr>
              <w:spacing w:line="480" w:lineRule="auto"/>
              <w:rPr>
                <w:color w:val="000000"/>
                <w:sz w:val="24"/>
              </w:rPr>
            </w:pPr>
          </w:p>
        </w:tc>
        <w:tc>
          <w:tcPr>
            <w:tcW w:w="2119" w:type="dxa"/>
            <w:vAlign w:val="center"/>
          </w:tcPr>
          <w:p w:rsidR="00ED40C0" w:rsidRDefault="00ED40C0" w:rsidP="007D7978">
            <w:pPr>
              <w:spacing w:line="240" w:lineRule="exact"/>
              <w:jc w:val="center"/>
              <w:rPr>
                <w:color w:val="000000"/>
                <w:sz w:val="24"/>
              </w:rPr>
            </w:pPr>
          </w:p>
        </w:tc>
        <w:tc>
          <w:tcPr>
            <w:tcW w:w="2174" w:type="dxa"/>
            <w:gridSpan w:val="3"/>
            <w:vAlign w:val="center"/>
          </w:tcPr>
          <w:p w:rsidR="00ED40C0" w:rsidRDefault="00ED40C0" w:rsidP="007D7978">
            <w:pPr>
              <w:spacing w:line="240" w:lineRule="exact"/>
              <w:jc w:val="center"/>
              <w:rPr>
                <w:color w:val="000000"/>
                <w:sz w:val="24"/>
              </w:rPr>
            </w:pPr>
          </w:p>
        </w:tc>
        <w:tc>
          <w:tcPr>
            <w:tcW w:w="1846" w:type="dxa"/>
            <w:gridSpan w:val="3"/>
            <w:vAlign w:val="center"/>
          </w:tcPr>
          <w:p w:rsidR="00ED40C0" w:rsidRDefault="00ED40C0" w:rsidP="007D7978">
            <w:pPr>
              <w:spacing w:line="240" w:lineRule="exact"/>
              <w:jc w:val="center"/>
              <w:rPr>
                <w:color w:val="000000"/>
                <w:sz w:val="24"/>
              </w:rPr>
            </w:pPr>
          </w:p>
        </w:tc>
        <w:tc>
          <w:tcPr>
            <w:tcW w:w="2556" w:type="dxa"/>
            <w:vAlign w:val="center"/>
          </w:tcPr>
          <w:p w:rsidR="00ED40C0" w:rsidRDefault="00ED40C0" w:rsidP="007D7978">
            <w:pPr>
              <w:spacing w:line="240" w:lineRule="exact"/>
              <w:jc w:val="center"/>
              <w:rPr>
                <w:color w:val="000000"/>
                <w:sz w:val="24"/>
              </w:rPr>
            </w:pPr>
          </w:p>
        </w:tc>
      </w:tr>
      <w:tr w:rsidR="00ED40C0" w:rsidTr="007D7978">
        <w:trPr>
          <w:trHeight w:val="672"/>
          <w:jc w:val="center"/>
        </w:trPr>
        <w:tc>
          <w:tcPr>
            <w:tcW w:w="1808" w:type="dxa"/>
            <w:vMerge/>
          </w:tcPr>
          <w:p w:rsidR="00ED40C0" w:rsidRDefault="00ED40C0" w:rsidP="007D7978">
            <w:pPr>
              <w:spacing w:line="480" w:lineRule="auto"/>
              <w:rPr>
                <w:color w:val="000000"/>
                <w:sz w:val="24"/>
              </w:rPr>
            </w:pPr>
          </w:p>
        </w:tc>
        <w:tc>
          <w:tcPr>
            <w:tcW w:w="2119" w:type="dxa"/>
            <w:vAlign w:val="center"/>
          </w:tcPr>
          <w:p w:rsidR="00ED40C0" w:rsidRDefault="00ED40C0" w:rsidP="007D7978">
            <w:pPr>
              <w:spacing w:line="240" w:lineRule="exact"/>
              <w:jc w:val="center"/>
              <w:rPr>
                <w:color w:val="000000"/>
                <w:sz w:val="24"/>
              </w:rPr>
            </w:pPr>
          </w:p>
        </w:tc>
        <w:tc>
          <w:tcPr>
            <w:tcW w:w="2174" w:type="dxa"/>
            <w:gridSpan w:val="3"/>
            <w:vAlign w:val="center"/>
          </w:tcPr>
          <w:p w:rsidR="00ED40C0" w:rsidRDefault="00ED40C0" w:rsidP="007D7978">
            <w:pPr>
              <w:spacing w:line="240" w:lineRule="exact"/>
              <w:jc w:val="center"/>
              <w:rPr>
                <w:color w:val="000000"/>
                <w:sz w:val="24"/>
              </w:rPr>
            </w:pPr>
          </w:p>
        </w:tc>
        <w:tc>
          <w:tcPr>
            <w:tcW w:w="1846" w:type="dxa"/>
            <w:gridSpan w:val="3"/>
            <w:vAlign w:val="center"/>
          </w:tcPr>
          <w:p w:rsidR="00ED40C0" w:rsidRDefault="00ED40C0" w:rsidP="007D7978">
            <w:pPr>
              <w:spacing w:line="240" w:lineRule="exact"/>
              <w:jc w:val="center"/>
              <w:rPr>
                <w:color w:val="000000"/>
                <w:sz w:val="24"/>
              </w:rPr>
            </w:pPr>
          </w:p>
        </w:tc>
        <w:tc>
          <w:tcPr>
            <w:tcW w:w="2556" w:type="dxa"/>
            <w:vAlign w:val="center"/>
          </w:tcPr>
          <w:p w:rsidR="00ED40C0" w:rsidRDefault="00ED40C0" w:rsidP="007D7978">
            <w:pPr>
              <w:spacing w:line="240" w:lineRule="exact"/>
              <w:jc w:val="center"/>
              <w:rPr>
                <w:color w:val="000000"/>
                <w:sz w:val="24"/>
              </w:rPr>
            </w:pPr>
          </w:p>
        </w:tc>
      </w:tr>
      <w:tr w:rsidR="00ED40C0" w:rsidTr="007D7978">
        <w:trPr>
          <w:trHeight w:val="672"/>
          <w:jc w:val="center"/>
        </w:trPr>
        <w:tc>
          <w:tcPr>
            <w:tcW w:w="1808" w:type="dxa"/>
            <w:vMerge/>
          </w:tcPr>
          <w:p w:rsidR="00ED40C0" w:rsidRDefault="00ED40C0" w:rsidP="007D7978">
            <w:pPr>
              <w:spacing w:line="480" w:lineRule="auto"/>
              <w:rPr>
                <w:color w:val="000000"/>
                <w:sz w:val="24"/>
              </w:rPr>
            </w:pPr>
          </w:p>
        </w:tc>
        <w:tc>
          <w:tcPr>
            <w:tcW w:w="2119" w:type="dxa"/>
            <w:vAlign w:val="center"/>
          </w:tcPr>
          <w:p w:rsidR="00ED40C0" w:rsidRDefault="00ED40C0" w:rsidP="007D7978">
            <w:pPr>
              <w:spacing w:line="240" w:lineRule="exact"/>
              <w:jc w:val="center"/>
              <w:rPr>
                <w:color w:val="000000"/>
                <w:sz w:val="24"/>
              </w:rPr>
            </w:pPr>
          </w:p>
        </w:tc>
        <w:tc>
          <w:tcPr>
            <w:tcW w:w="2174" w:type="dxa"/>
            <w:gridSpan w:val="3"/>
            <w:vAlign w:val="center"/>
          </w:tcPr>
          <w:p w:rsidR="00ED40C0" w:rsidRDefault="00ED40C0" w:rsidP="007D7978">
            <w:pPr>
              <w:spacing w:line="240" w:lineRule="exact"/>
              <w:jc w:val="center"/>
              <w:rPr>
                <w:color w:val="000000"/>
                <w:sz w:val="24"/>
              </w:rPr>
            </w:pPr>
          </w:p>
        </w:tc>
        <w:tc>
          <w:tcPr>
            <w:tcW w:w="1846" w:type="dxa"/>
            <w:gridSpan w:val="3"/>
            <w:vAlign w:val="center"/>
          </w:tcPr>
          <w:p w:rsidR="00ED40C0" w:rsidRDefault="00ED40C0" w:rsidP="007D7978">
            <w:pPr>
              <w:spacing w:line="240" w:lineRule="exact"/>
              <w:jc w:val="center"/>
              <w:rPr>
                <w:color w:val="000000"/>
                <w:sz w:val="24"/>
              </w:rPr>
            </w:pPr>
          </w:p>
        </w:tc>
        <w:tc>
          <w:tcPr>
            <w:tcW w:w="2556" w:type="dxa"/>
            <w:vAlign w:val="center"/>
          </w:tcPr>
          <w:p w:rsidR="00ED40C0" w:rsidRDefault="00ED40C0" w:rsidP="007D7978">
            <w:pPr>
              <w:spacing w:line="240" w:lineRule="exact"/>
              <w:jc w:val="center"/>
              <w:rPr>
                <w:color w:val="000000"/>
                <w:sz w:val="24"/>
              </w:rPr>
            </w:pPr>
          </w:p>
        </w:tc>
      </w:tr>
      <w:tr w:rsidR="00ED40C0" w:rsidTr="007D7978">
        <w:trPr>
          <w:trHeight w:val="672"/>
          <w:jc w:val="center"/>
        </w:trPr>
        <w:tc>
          <w:tcPr>
            <w:tcW w:w="1808" w:type="dxa"/>
            <w:vMerge w:val="restart"/>
            <w:vAlign w:val="center"/>
          </w:tcPr>
          <w:p w:rsidR="00ED40C0" w:rsidRDefault="00ED40C0" w:rsidP="007D7978">
            <w:pPr>
              <w:spacing w:line="480" w:lineRule="auto"/>
              <w:jc w:val="center"/>
              <w:rPr>
                <w:b/>
                <w:color w:val="000000"/>
                <w:sz w:val="24"/>
              </w:rPr>
            </w:pPr>
            <w:r>
              <w:rPr>
                <w:b/>
                <w:color w:val="000000"/>
                <w:sz w:val="24"/>
              </w:rPr>
              <w:t>工作</w:t>
            </w:r>
          </w:p>
          <w:p w:rsidR="00ED40C0" w:rsidRDefault="00ED40C0" w:rsidP="007D7978">
            <w:pPr>
              <w:spacing w:line="480" w:lineRule="auto"/>
              <w:jc w:val="center"/>
              <w:rPr>
                <w:color w:val="000000"/>
                <w:sz w:val="24"/>
              </w:rPr>
            </w:pPr>
            <w:r>
              <w:rPr>
                <w:b/>
                <w:color w:val="000000"/>
                <w:sz w:val="24"/>
              </w:rPr>
              <w:t>简历</w:t>
            </w:r>
          </w:p>
        </w:tc>
        <w:tc>
          <w:tcPr>
            <w:tcW w:w="2119" w:type="dxa"/>
            <w:vAlign w:val="center"/>
          </w:tcPr>
          <w:p w:rsidR="00ED40C0" w:rsidRDefault="00ED40C0" w:rsidP="007D7978">
            <w:pPr>
              <w:spacing w:line="240" w:lineRule="exact"/>
              <w:jc w:val="center"/>
              <w:rPr>
                <w:b/>
                <w:color w:val="000000"/>
                <w:sz w:val="24"/>
              </w:rPr>
            </w:pPr>
            <w:r>
              <w:rPr>
                <w:rFonts w:hint="eastAsia"/>
                <w:b/>
                <w:color w:val="000000"/>
                <w:sz w:val="24"/>
              </w:rPr>
              <w:t>起止年月</w:t>
            </w:r>
          </w:p>
        </w:tc>
        <w:tc>
          <w:tcPr>
            <w:tcW w:w="2174" w:type="dxa"/>
            <w:gridSpan w:val="3"/>
            <w:vAlign w:val="center"/>
          </w:tcPr>
          <w:p w:rsidR="00ED40C0" w:rsidRDefault="00ED40C0" w:rsidP="007D7978">
            <w:pPr>
              <w:spacing w:line="240" w:lineRule="exact"/>
              <w:jc w:val="center"/>
              <w:rPr>
                <w:b/>
                <w:color w:val="000000"/>
                <w:sz w:val="24"/>
              </w:rPr>
            </w:pPr>
            <w:r>
              <w:rPr>
                <w:b/>
                <w:color w:val="000000"/>
                <w:sz w:val="24"/>
              </w:rPr>
              <w:t>单位</w:t>
            </w:r>
          </w:p>
        </w:tc>
        <w:tc>
          <w:tcPr>
            <w:tcW w:w="1846" w:type="dxa"/>
            <w:gridSpan w:val="3"/>
            <w:vAlign w:val="center"/>
          </w:tcPr>
          <w:p w:rsidR="00ED40C0" w:rsidRDefault="00ED40C0" w:rsidP="007D7978">
            <w:pPr>
              <w:spacing w:line="240" w:lineRule="exact"/>
              <w:jc w:val="center"/>
              <w:rPr>
                <w:b/>
                <w:color w:val="000000"/>
                <w:sz w:val="24"/>
              </w:rPr>
            </w:pPr>
            <w:r>
              <w:rPr>
                <w:b/>
                <w:color w:val="000000"/>
                <w:sz w:val="24"/>
              </w:rPr>
              <w:t>从事何种工作</w:t>
            </w:r>
          </w:p>
        </w:tc>
        <w:tc>
          <w:tcPr>
            <w:tcW w:w="2556" w:type="dxa"/>
            <w:vAlign w:val="center"/>
          </w:tcPr>
          <w:p w:rsidR="00ED40C0" w:rsidRDefault="00ED40C0" w:rsidP="007D7978">
            <w:pPr>
              <w:spacing w:line="240" w:lineRule="exact"/>
              <w:jc w:val="center"/>
              <w:rPr>
                <w:b/>
                <w:color w:val="000000"/>
                <w:sz w:val="24"/>
              </w:rPr>
            </w:pPr>
            <w:r>
              <w:rPr>
                <w:b/>
                <w:color w:val="000000"/>
                <w:sz w:val="24"/>
              </w:rPr>
              <w:t>职务及职称</w:t>
            </w:r>
          </w:p>
        </w:tc>
      </w:tr>
      <w:tr w:rsidR="00ED40C0" w:rsidTr="007D7978">
        <w:trPr>
          <w:trHeight w:val="672"/>
          <w:jc w:val="center"/>
        </w:trPr>
        <w:tc>
          <w:tcPr>
            <w:tcW w:w="1808" w:type="dxa"/>
            <w:vMerge/>
          </w:tcPr>
          <w:p w:rsidR="00ED40C0" w:rsidRDefault="00ED40C0" w:rsidP="007D7978">
            <w:pPr>
              <w:spacing w:line="480" w:lineRule="auto"/>
              <w:rPr>
                <w:color w:val="000000"/>
                <w:sz w:val="24"/>
              </w:rPr>
            </w:pPr>
          </w:p>
        </w:tc>
        <w:tc>
          <w:tcPr>
            <w:tcW w:w="2119" w:type="dxa"/>
            <w:vAlign w:val="center"/>
          </w:tcPr>
          <w:p w:rsidR="00ED40C0" w:rsidRDefault="00ED40C0" w:rsidP="007D7978">
            <w:pPr>
              <w:spacing w:line="240" w:lineRule="exact"/>
              <w:jc w:val="center"/>
              <w:rPr>
                <w:color w:val="000000"/>
                <w:sz w:val="24"/>
              </w:rPr>
            </w:pPr>
          </w:p>
        </w:tc>
        <w:tc>
          <w:tcPr>
            <w:tcW w:w="2174" w:type="dxa"/>
            <w:gridSpan w:val="3"/>
            <w:vAlign w:val="center"/>
          </w:tcPr>
          <w:p w:rsidR="00ED40C0" w:rsidRDefault="00ED40C0" w:rsidP="007D7978">
            <w:pPr>
              <w:spacing w:line="240" w:lineRule="exact"/>
              <w:jc w:val="center"/>
              <w:rPr>
                <w:color w:val="000000"/>
                <w:sz w:val="24"/>
              </w:rPr>
            </w:pPr>
          </w:p>
        </w:tc>
        <w:tc>
          <w:tcPr>
            <w:tcW w:w="1846" w:type="dxa"/>
            <w:gridSpan w:val="3"/>
            <w:vAlign w:val="center"/>
          </w:tcPr>
          <w:p w:rsidR="00ED40C0" w:rsidRDefault="00ED40C0" w:rsidP="007D7978">
            <w:pPr>
              <w:spacing w:line="240" w:lineRule="exact"/>
              <w:jc w:val="center"/>
              <w:rPr>
                <w:color w:val="000000"/>
                <w:sz w:val="24"/>
              </w:rPr>
            </w:pPr>
          </w:p>
        </w:tc>
        <w:tc>
          <w:tcPr>
            <w:tcW w:w="2556" w:type="dxa"/>
            <w:vAlign w:val="center"/>
          </w:tcPr>
          <w:p w:rsidR="00ED40C0" w:rsidRDefault="00ED40C0" w:rsidP="007D7978">
            <w:pPr>
              <w:spacing w:line="240" w:lineRule="exact"/>
              <w:jc w:val="center"/>
              <w:rPr>
                <w:color w:val="000000"/>
                <w:sz w:val="24"/>
              </w:rPr>
            </w:pPr>
          </w:p>
        </w:tc>
      </w:tr>
      <w:tr w:rsidR="00ED40C0" w:rsidTr="007D7978">
        <w:trPr>
          <w:trHeight w:val="672"/>
          <w:jc w:val="center"/>
        </w:trPr>
        <w:tc>
          <w:tcPr>
            <w:tcW w:w="1808" w:type="dxa"/>
            <w:vMerge/>
          </w:tcPr>
          <w:p w:rsidR="00ED40C0" w:rsidRDefault="00ED40C0" w:rsidP="007D7978">
            <w:pPr>
              <w:spacing w:line="480" w:lineRule="auto"/>
              <w:rPr>
                <w:color w:val="000000"/>
                <w:sz w:val="24"/>
              </w:rPr>
            </w:pPr>
          </w:p>
        </w:tc>
        <w:tc>
          <w:tcPr>
            <w:tcW w:w="2119" w:type="dxa"/>
            <w:vAlign w:val="center"/>
          </w:tcPr>
          <w:p w:rsidR="00ED40C0" w:rsidRDefault="00ED40C0" w:rsidP="007D7978">
            <w:pPr>
              <w:spacing w:line="240" w:lineRule="exact"/>
              <w:jc w:val="center"/>
              <w:rPr>
                <w:color w:val="000000"/>
                <w:sz w:val="24"/>
              </w:rPr>
            </w:pPr>
          </w:p>
        </w:tc>
        <w:tc>
          <w:tcPr>
            <w:tcW w:w="2174" w:type="dxa"/>
            <w:gridSpan w:val="3"/>
            <w:vAlign w:val="center"/>
          </w:tcPr>
          <w:p w:rsidR="00ED40C0" w:rsidRDefault="00ED40C0" w:rsidP="007D7978">
            <w:pPr>
              <w:spacing w:line="240" w:lineRule="exact"/>
              <w:jc w:val="center"/>
              <w:rPr>
                <w:color w:val="000000"/>
                <w:sz w:val="24"/>
              </w:rPr>
            </w:pPr>
          </w:p>
        </w:tc>
        <w:tc>
          <w:tcPr>
            <w:tcW w:w="1846" w:type="dxa"/>
            <w:gridSpan w:val="3"/>
            <w:vAlign w:val="center"/>
          </w:tcPr>
          <w:p w:rsidR="00ED40C0" w:rsidRDefault="00ED40C0" w:rsidP="007D7978">
            <w:pPr>
              <w:spacing w:line="240" w:lineRule="exact"/>
              <w:jc w:val="center"/>
              <w:rPr>
                <w:color w:val="000000"/>
                <w:sz w:val="24"/>
              </w:rPr>
            </w:pPr>
          </w:p>
        </w:tc>
        <w:tc>
          <w:tcPr>
            <w:tcW w:w="2556" w:type="dxa"/>
            <w:vAlign w:val="center"/>
          </w:tcPr>
          <w:p w:rsidR="00ED40C0" w:rsidRDefault="00ED40C0" w:rsidP="007D7978">
            <w:pPr>
              <w:spacing w:line="240" w:lineRule="exact"/>
              <w:jc w:val="center"/>
              <w:rPr>
                <w:color w:val="000000"/>
                <w:sz w:val="24"/>
              </w:rPr>
            </w:pPr>
          </w:p>
        </w:tc>
      </w:tr>
      <w:tr w:rsidR="00ED40C0" w:rsidTr="007D7978">
        <w:trPr>
          <w:trHeight w:val="672"/>
          <w:jc w:val="center"/>
        </w:trPr>
        <w:tc>
          <w:tcPr>
            <w:tcW w:w="1808" w:type="dxa"/>
            <w:vMerge/>
          </w:tcPr>
          <w:p w:rsidR="00ED40C0" w:rsidRDefault="00ED40C0" w:rsidP="007D7978">
            <w:pPr>
              <w:spacing w:line="480" w:lineRule="auto"/>
              <w:rPr>
                <w:color w:val="000000"/>
                <w:sz w:val="24"/>
              </w:rPr>
            </w:pPr>
          </w:p>
        </w:tc>
        <w:tc>
          <w:tcPr>
            <w:tcW w:w="2119" w:type="dxa"/>
            <w:vAlign w:val="center"/>
          </w:tcPr>
          <w:p w:rsidR="00ED40C0" w:rsidRDefault="00ED40C0" w:rsidP="007D7978">
            <w:pPr>
              <w:spacing w:line="240" w:lineRule="exact"/>
              <w:jc w:val="center"/>
              <w:rPr>
                <w:color w:val="000000"/>
                <w:sz w:val="24"/>
              </w:rPr>
            </w:pPr>
          </w:p>
        </w:tc>
        <w:tc>
          <w:tcPr>
            <w:tcW w:w="2174" w:type="dxa"/>
            <w:gridSpan w:val="3"/>
            <w:vAlign w:val="center"/>
          </w:tcPr>
          <w:p w:rsidR="00ED40C0" w:rsidRDefault="00ED40C0" w:rsidP="007D7978">
            <w:pPr>
              <w:spacing w:line="240" w:lineRule="exact"/>
              <w:jc w:val="center"/>
              <w:rPr>
                <w:color w:val="000000"/>
                <w:sz w:val="24"/>
              </w:rPr>
            </w:pPr>
          </w:p>
        </w:tc>
        <w:tc>
          <w:tcPr>
            <w:tcW w:w="1846" w:type="dxa"/>
            <w:gridSpan w:val="3"/>
            <w:vAlign w:val="center"/>
          </w:tcPr>
          <w:p w:rsidR="00ED40C0" w:rsidRDefault="00ED40C0" w:rsidP="007D7978">
            <w:pPr>
              <w:spacing w:line="240" w:lineRule="exact"/>
              <w:jc w:val="center"/>
              <w:rPr>
                <w:color w:val="000000"/>
                <w:sz w:val="24"/>
              </w:rPr>
            </w:pPr>
          </w:p>
        </w:tc>
        <w:tc>
          <w:tcPr>
            <w:tcW w:w="2556" w:type="dxa"/>
            <w:vAlign w:val="center"/>
          </w:tcPr>
          <w:p w:rsidR="00ED40C0" w:rsidRDefault="00ED40C0" w:rsidP="007D7978">
            <w:pPr>
              <w:spacing w:line="240" w:lineRule="exact"/>
              <w:jc w:val="center"/>
              <w:rPr>
                <w:color w:val="000000"/>
                <w:sz w:val="24"/>
              </w:rPr>
            </w:pPr>
          </w:p>
        </w:tc>
      </w:tr>
      <w:tr w:rsidR="00ED40C0" w:rsidTr="007D7978">
        <w:trPr>
          <w:trHeight w:val="672"/>
          <w:jc w:val="center"/>
        </w:trPr>
        <w:tc>
          <w:tcPr>
            <w:tcW w:w="1808" w:type="dxa"/>
            <w:vMerge/>
          </w:tcPr>
          <w:p w:rsidR="00ED40C0" w:rsidRDefault="00ED40C0" w:rsidP="007D7978">
            <w:pPr>
              <w:spacing w:line="480" w:lineRule="auto"/>
              <w:rPr>
                <w:color w:val="000000"/>
                <w:sz w:val="24"/>
              </w:rPr>
            </w:pPr>
          </w:p>
        </w:tc>
        <w:tc>
          <w:tcPr>
            <w:tcW w:w="2119" w:type="dxa"/>
            <w:vAlign w:val="center"/>
          </w:tcPr>
          <w:p w:rsidR="00ED40C0" w:rsidRDefault="00ED40C0" w:rsidP="007D7978">
            <w:pPr>
              <w:spacing w:line="240" w:lineRule="exact"/>
              <w:jc w:val="center"/>
              <w:rPr>
                <w:color w:val="000000"/>
                <w:sz w:val="24"/>
              </w:rPr>
            </w:pPr>
          </w:p>
        </w:tc>
        <w:tc>
          <w:tcPr>
            <w:tcW w:w="2174" w:type="dxa"/>
            <w:gridSpan w:val="3"/>
            <w:vAlign w:val="center"/>
          </w:tcPr>
          <w:p w:rsidR="00ED40C0" w:rsidRDefault="00ED40C0" w:rsidP="007D7978">
            <w:pPr>
              <w:spacing w:line="240" w:lineRule="exact"/>
              <w:jc w:val="center"/>
              <w:rPr>
                <w:color w:val="000000"/>
                <w:sz w:val="24"/>
              </w:rPr>
            </w:pPr>
          </w:p>
        </w:tc>
        <w:tc>
          <w:tcPr>
            <w:tcW w:w="1846" w:type="dxa"/>
            <w:gridSpan w:val="3"/>
            <w:vAlign w:val="center"/>
          </w:tcPr>
          <w:p w:rsidR="00ED40C0" w:rsidRDefault="00ED40C0" w:rsidP="007D7978">
            <w:pPr>
              <w:spacing w:line="240" w:lineRule="exact"/>
              <w:jc w:val="center"/>
              <w:rPr>
                <w:color w:val="000000"/>
                <w:sz w:val="24"/>
              </w:rPr>
            </w:pPr>
          </w:p>
        </w:tc>
        <w:tc>
          <w:tcPr>
            <w:tcW w:w="2556" w:type="dxa"/>
            <w:vAlign w:val="center"/>
          </w:tcPr>
          <w:p w:rsidR="00ED40C0" w:rsidRDefault="00ED40C0" w:rsidP="007D7978">
            <w:pPr>
              <w:spacing w:line="240" w:lineRule="exact"/>
              <w:jc w:val="center"/>
              <w:rPr>
                <w:color w:val="000000"/>
                <w:sz w:val="24"/>
              </w:rPr>
            </w:pPr>
          </w:p>
        </w:tc>
      </w:tr>
      <w:tr w:rsidR="00ED40C0" w:rsidTr="007D7978">
        <w:trPr>
          <w:trHeight w:val="672"/>
          <w:jc w:val="center"/>
        </w:trPr>
        <w:tc>
          <w:tcPr>
            <w:tcW w:w="1808" w:type="dxa"/>
            <w:vMerge/>
          </w:tcPr>
          <w:p w:rsidR="00ED40C0" w:rsidRDefault="00ED40C0" w:rsidP="007D7978">
            <w:pPr>
              <w:spacing w:line="480" w:lineRule="auto"/>
              <w:rPr>
                <w:color w:val="000000"/>
                <w:sz w:val="24"/>
              </w:rPr>
            </w:pPr>
          </w:p>
        </w:tc>
        <w:tc>
          <w:tcPr>
            <w:tcW w:w="2119" w:type="dxa"/>
            <w:vAlign w:val="center"/>
          </w:tcPr>
          <w:p w:rsidR="00ED40C0" w:rsidRDefault="00ED40C0" w:rsidP="007D7978">
            <w:pPr>
              <w:spacing w:line="240" w:lineRule="exact"/>
              <w:jc w:val="center"/>
              <w:rPr>
                <w:color w:val="000000"/>
                <w:sz w:val="24"/>
              </w:rPr>
            </w:pPr>
          </w:p>
        </w:tc>
        <w:tc>
          <w:tcPr>
            <w:tcW w:w="2174" w:type="dxa"/>
            <w:gridSpan w:val="3"/>
            <w:vAlign w:val="center"/>
          </w:tcPr>
          <w:p w:rsidR="00ED40C0" w:rsidRDefault="00ED40C0" w:rsidP="007D7978">
            <w:pPr>
              <w:spacing w:line="240" w:lineRule="exact"/>
              <w:jc w:val="center"/>
              <w:rPr>
                <w:color w:val="000000"/>
                <w:sz w:val="24"/>
              </w:rPr>
            </w:pPr>
          </w:p>
        </w:tc>
        <w:tc>
          <w:tcPr>
            <w:tcW w:w="1846" w:type="dxa"/>
            <w:gridSpan w:val="3"/>
            <w:vAlign w:val="center"/>
          </w:tcPr>
          <w:p w:rsidR="00ED40C0" w:rsidRDefault="00ED40C0" w:rsidP="007D7978">
            <w:pPr>
              <w:spacing w:line="240" w:lineRule="exact"/>
              <w:jc w:val="center"/>
              <w:rPr>
                <w:color w:val="000000"/>
                <w:sz w:val="24"/>
              </w:rPr>
            </w:pPr>
          </w:p>
        </w:tc>
        <w:tc>
          <w:tcPr>
            <w:tcW w:w="2556" w:type="dxa"/>
            <w:vAlign w:val="center"/>
          </w:tcPr>
          <w:p w:rsidR="00ED40C0" w:rsidRDefault="00ED40C0" w:rsidP="007D7978">
            <w:pPr>
              <w:spacing w:line="240" w:lineRule="exact"/>
              <w:jc w:val="center"/>
              <w:rPr>
                <w:color w:val="000000"/>
                <w:sz w:val="24"/>
              </w:rPr>
            </w:pPr>
          </w:p>
        </w:tc>
      </w:tr>
      <w:tr w:rsidR="00ED40C0" w:rsidTr="007D7978">
        <w:trPr>
          <w:trHeight w:val="702"/>
          <w:jc w:val="center"/>
        </w:trPr>
        <w:tc>
          <w:tcPr>
            <w:tcW w:w="10503" w:type="dxa"/>
            <w:gridSpan w:val="9"/>
          </w:tcPr>
          <w:p w:rsidR="00ED40C0" w:rsidRPr="002E7E1A" w:rsidRDefault="00ED40C0" w:rsidP="007D7978">
            <w:pPr>
              <w:spacing w:line="480" w:lineRule="auto"/>
              <w:rPr>
                <w:rFonts w:ascii="宋体" w:hAnsi="宋体"/>
                <w:b/>
                <w:color w:val="000000"/>
                <w:sz w:val="24"/>
              </w:rPr>
            </w:pPr>
            <w:r w:rsidRPr="002E7E1A">
              <w:rPr>
                <w:rFonts w:ascii="宋体" w:hAnsi="宋体" w:hint="eastAsia"/>
                <w:b/>
                <w:color w:val="000000"/>
                <w:sz w:val="24"/>
              </w:rPr>
              <w:lastRenderedPageBreak/>
              <w:t>近5年从事专业工作情况及学术成就</w:t>
            </w:r>
          </w:p>
          <w:p w:rsidR="00ED40C0" w:rsidRPr="00151BBF" w:rsidRDefault="00ED40C0" w:rsidP="007D7978">
            <w:pPr>
              <w:spacing w:line="480" w:lineRule="auto"/>
              <w:jc w:val="left"/>
              <w:rPr>
                <w:b/>
                <w:sz w:val="24"/>
              </w:rPr>
            </w:pPr>
          </w:p>
          <w:p w:rsidR="00ED40C0" w:rsidRPr="00352014" w:rsidRDefault="00ED40C0" w:rsidP="007D7978">
            <w:pPr>
              <w:spacing w:line="480" w:lineRule="auto"/>
              <w:jc w:val="left"/>
              <w:rPr>
                <w:b/>
                <w:sz w:val="28"/>
              </w:rPr>
            </w:pPr>
          </w:p>
          <w:p w:rsidR="00ED40C0" w:rsidRDefault="00ED40C0" w:rsidP="007D7978">
            <w:pPr>
              <w:spacing w:line="480" w:lineRule="auto"/>
              <w:jc w:val="left"/>
              <w:rPr>
                <w:b/>
                <w:sz w:val="28"/>
              </w:rPr>
            </w:pPr>
          </w:p>
          <w:p w:rsidR="00ED40C0" w:rsidRDefault="00ED40C0" w:rsidP="007D7978">
            <w:pPr>
              <w:spacing w:line="480" w:lineRule="auto"/>
              <w:jc w:val="left"/>
              <w:rPr>
                <w:b/>
                <w:sz w:val="28"/>
              </w:rPr>
            </w:pPr>
          </w:p>
          <w:p w:rsidR="00ED40C0" w:rsidRDefault="00ED40C0" w:rsidP="007D7978">
            <w:pPr>
              <w:spacing w:line="480" w:lineRule="auto"/>
              <w:jc w:val="left"/>
              <w:rPr>
                <w:color w:val="000000"/>
                <w:sz w:val="24"/>
              </w:rPr>
            </w:pPr>
          </w:p>
        </w:tc>
      </w:tr>
      <w:tr w:rsidR="00ED40C0" w:rsidTr="007D7978">
        <w:trPr>
          <w:trHeight w:val="2788"/>
          <w:jc w:val="center"/>
        </w:trPr>
        <w:tc>
          <w:tcPr>
            <w:tcW w:w="10503" w:type="dxa"/>
            <w:gridSpan w:val="9"/>
          </w:tcPr>
          <w:p w:rsidR="00ED40C0" w:rsidRPr="002F503D" w:rsidRDefault="00ED40C0" w:rsidP="007D7978">
            <w:pPr>
              <w:spacing w:line="480" w:lineRule="auto"/>
              <w:rPr>
                <w:rFonts w:ascii="华文仿宋" w:eastAsia="华文仿宋" w:hAnsi="华文仿宋"/>
                <w:b/>
                <w:color w:val="000000"/>
                <w:sz w:val="24"/>
              </w:rPr>
            </w:pPr>
            <w:r>
              <w:rPr>
                <w:rFonts w:ascii="宋体" w:hAnsi="宋体" w:hint="eastAsia"/>
                <w:b/>
                <w:color w:val="000000"/>
                <w:sz w:val="24"/>
              </w:rPr>
              <w:t>1.</w:t>
            </w:r>
            <w:r w:rsidRPr="002E7E1A">
              <w:rPr>
                <w:rFonts w:ascii="宋体" w:hAnsi="宋体" w:hint="eastAsia"/>
                <w:b/>
                <w:color w:val="000000"/>
                <w:sz w:val="24"/>
              </w:rPr>
              <w:t>既往系统学习中医</w:t>
            </w:r>
            <w:r>
              <w:rPr>
                <w:rFonts w:ascii="宋体" w:hAnsi="宋体" w:hint="eastAsia"/>
                <w:b/>
                <w:color w:val="000000"/>
                <w:sz w:val="24"/>
              </w:rPr>
              <w:t>情况</w:t>
            </w:r>
            <w:r>
              <w:rPr>
                <w:rFonts w:ascii="宋体" w:hAnsi="宋体"/>
                <w:b/>
                <w:color w:val="000000"/>
                <w:sz w:val="24"/>
              </w:rPr>
              <w:t>（如无，不填写）</w:t>
            </w:r>
            <w:r>
              <w:rPr>
                <w:rFonts w:ascii="宋体" w:hAnsi="宋体" w:hint="eastAsia"/>
                <w:b/>
                <w:color w:val="000000"/>
                <w:sz w:val="24"/>
              </w:rPr>
              <w:t>；2.</w:t>
            </w:r>
            <w:r w:rsidRPr="002E7E1A">
              <w:rPr>
                <w:rFonts w:ascii="宋体" w:hAnsi="宋体" w:hint="eastAsia"/>
                <w:b/>
                <w:color w:val="000000"/>
                <w:sz w:val="24"/>
              </w:rPr>
              <w:t>对中医</w:t>
            </w:r>
            <w:r>
              <w:rPr>
                <w:rFonts w:ascii="宋体" w:hAnsi="宋体" w:hint="eastAsia"/>
                <w:b/>
                <w:color w:val="000000"/>
                <w:sz w:val="24"/>
              </w:rPr>
              <w:t>药</w:t>
            </w:r>
            <w:r w:rsidRPr="002E7E1A">
              <w:rPr>
                <w:rFonts w:ascii="宋体" w:hAnsi="宋体" w:hint="eastAsia"/>
                <w:b/>
                <w:color w:val="000000"/>
                <w:sz w:val="24"/>
              </w:rPr>
              <w:t>的认识与思考</w:t>
            </w:r>
            <w:r w:rsidRPr="00AB0381">
              <w:rPr>
                <w:rFonts w:hAnsi="华文仿宋" w:hint="eastAsia"/>
                <w:color w:val="000000"/>
                <w:sz w:val="24"/>
              </w:rPr>
              <w:t>（</w:t>
            </w:r>
            <w:r w:rsidRPr="00AB0381">
              <w:rPr>
                <w:rFonts w:hAnsi="华文仿宋" w:hint="eastAsia"/>
                <w:sz w:val="24"/>
              </w:rPr>
              <w:t>500</w:t>
            </w:r>
            <w:r w:rsidRPr="00AB0381">
              <w:rPr>
                <w:rFonts w:hAnsi="华文仿宋" w:hint="eastAsia"/>
                <w:sz w:val="24"/>
              </w:rPr>
              <w:t>字以内</w:t>
            </w:r>
            <w:r w:rsidRPr="00AB0381">
              <w:rPr>
                <w:rFonts w:hAnsi="华文仿宋" w:hint="eastAsia"/>
                <w:color w:val="000000"/>
                <w:sz w:val="24"/>
              </w:rPr>
              <w:t>）</w:t>
            </w:r>
          </w:p>
          <w:p w:rsidR="00ED40C0" w:rsidRPr="000600D6" w:rsidRDefault="00ED40C0" w:rsidP="007D7978">
            <w:pPr>
              <w:spacing w:line="480" w:lineRule="auto"/>
              <w:rPr>
                <w:b/>
                <w:color w:val="000000"/>
                <w:sz w:val="24"/>
              </w:rPr>
            </w:pPr>
          </w:p>
          <w:p w:rsidR="00ED40C0" w:rsidRDefault="00ED40C0" w:rsidP="007D7978">
            <w:pPr>
              <w:spacing w:line="480" w:lineRule="auto"/>
              <w:rPr>
                <w:b/>
                <w:color w:val="000000"/>
                <w:sz w:val="24"/>
              </w:rPr>
            </w:pPr>
          </w:p>
          <w:p w:rsidR="00ED40C0" w:rsidRDefault="00ED40C0" w:rsidP="007D7978">
            <w:pPr>
              <w:spacing w:line="480" w:lineRule="auto"/>
              <w:rPr>
                <w:b/>
                <w:color w:val="000000"/>
                <w:sz w:val="24"/>
              </w:rPr>
            </w:pPr>
          </w:p>
          <w:p w:rsidR="00ED40C0" w:rsidRDefault="00ED40C0" w:rsidP="007D7978">
            <w:pPr>
              <w:spacing w:line="480" w:lineRule="auto"/>
              <w:rPr>
                <w:b/>
                <w:color w:val="000000"/>
                <w:sz w:val="24"/>
              </w:rPr>
            </w:pPr>
          </w:p>
          <w:p w:rsidR="00ED40C0" w:rsidRDefault="00ED40C0" w:rsidP="007D7978">
            <w:pPr>
              <w:spacing w:line="480" w:lineRule="auto"/>
              <w:rPr>
                <w:b/>
                <w:color w:val="000000"/>
                <w:sz w:val="24"/>
              </w:rPr>
            </w:pPr>
          </w:p>
          <w:p w:rsidR="00ED40C0" w:rsidRDefault="00ED40C0" w:rsidP="007D7978">
            <w:pPr>
              <w:spacing w:line="480" w:lineRule="auto"/>
              <w:rPr>
                <w:b/>
                <w:color w:val="000000"/>
                <w:sz w:val="24"/>
              </w:rPr>
            </w:pPr>
          </w:p>
          <w:p w:rsidR="00ED40C0" w:rsidRDefault="00ED40C0" w:rsidP="007D7978">
            <w:pPr>
              <w:spacing w:line="480" w:lineRule="auto"/>
              <w:rPr>
                <w:b/>
                <w:color w:val="000000"/>
                <w:sz w:val="10"/>
                <w:szCs w:val="10"/>
              </w:rPr>
            </w:pPr>
          </w:p>
        </w:tc>
      </w:tr>
      <w:tr w:rsidR="00ED40C0" w:rsidTr="007D7978">
        <w:trPr>
          <w:trHeight w:val="1120"/>
          <w:jc w:val="center"/>
        </w:trPr>
        <w:tc>
          <w:tcPr>
            <w:tcW w:w="10503" w:type="dxa"/>
            <w:gridSpan w:val="9"/>
          </w:tcPr>
          <w:p w:rsidR="00ED40C0" w:rsidRPr="002F503D" w:rsidRDefault="00ED40C0" w:rsidP="007D7978">
            <w:pPr>
              <w:rPr>
                <w:rFonts w:ascii="华文仿宋" w:eastAsia="华文仿宋" w:hAnsi="华文仿宋"/>
                <w:b/>
                <w:color w:val="000000"/>
                <w:sz w:val="24"/>
              </w:rPr>
            </w:pPr>
            <w:r>
              <w:rPr>
                <w:rFonts w:hint="eastAsia"/>
                <w:b/>
                <w:color w:val="000000"/>
                <w:sz w:val="24"/>
              </w:rPr>
              <w:t>1.</w:t>
            </w:r>
            <w:r>
              <w:rPr>
                <w:rFonts w:hint="eastAsia"/>
                <w:b/>
                <w:color w:val="000000"/>
                <w:sz w:val="24"/>
              </w:rPr>
              <w:t>阐述</w:t>
            </w:r>
            <w:r w:rsidRPr="00DE5873">
              <w:rPr>
                <w:rFonts w:hint="eastAsia"/>
                <w:b/>
                <w:color w:val="000000"/>
                <w:sz w:val="24"/>
              </w:rPr>
              <w:t>申请</w:t>
            </w:r>
            <w:r>
              <w:rPr>
                <w:rFonts w:hint="eastAsia"/>
                <w:b/>
                <w:color w:val="000000"/>
                <w:sz w:val="24"/>
              </w:rPr>
              <w:t>理由；</w:t>
            </w:r>
            <w:r>
              <w:rPr>
                <w:rFonts w:hint="eastAsia"/>
                <w:b/>
                <w:color w:val="000000"/>
                <w:sz w:val="24"/>
              </w:rPr>
              <w:t>2.</w:t>
            </w:r>
            <w:r>
              <w:rPr>
                <w:rFonts w:hint="eastAsia"/>
                <w:b/>
                <w:color w:val="000000"/>
                <w:sz w:val="24"/>
              </w:rPr>
              <w:t>提出拟</w:t>
            </w:r>
            <w:r>
              <w:rPr>
                <w:b/>
                <w:color w:val="000000"/>
                <w:sz w:val="24"/>
              </w:rPr>
              <w:t>达到的目标；</w:t>
            </w:r>
            <w:r>
              <w:rPr>
                <w:rFonts w:hint="eastAsia"/>
                <w:b/>
                <w:color w:val="000000"/>
                <w:sz w:val="24"/>
              </w:rPr>
              <w:t>3.</w:t>
            </w:r>
            <w:r>
              <w:rPr>
                <w:rFonts w:hint="eastAsia"/>
                <w:b/>
                <w:color w:val="000000"/>
                <w:sz w:val="24"/>
              </w:rPr>
              <w:t>承诺</w:t>
            </w:r>
            <w:r>
              <w:rPr>
                <w:b/>
                <w:color w:val="000000"/>
                <w:sz w:val="24"/>
              </w:rPr>
              <w:t>按要求完成研修任务</w:t>
            </w:r>
            <w:r>
              <w:rPr>
                <w:rFonts w:hint="eastAsia"/>
                <w:b/>
                <w:color w:val="000000"/>
                <w:sz w:val="24"/>
              </w:rPr>
              <w:t>。</w:t>
            </w:r>
            <w:r w:rsidRPr="00AB0381">
              <w:rPr>
                <w:rFonts w:hAnsi="华文仿宋" w:hint="eastAsia"/>
                <w:color w:val="000000"/>
                <w:sz w:val="24"/>
              </w:rPr>
              <w:t>（</w:t>
            </w:r>
            <w:r w:rsidRPr="00AB0381">
              <w:rPr>
                <w:rFonts w:hAnsi="华文仿宋" w:hint="eastAsia"/>
                <w:sz w:val="24"/>
              </w:rPr>
              <w:t>500</w:t>
            </w:r>
            <w:r w:rsidRPr="00AB0381">
              <w:rPr>
                <w:rFonts w:hAnsi="华文仿宋" w:hint="eastAsia"/>
                <w:sz w:val="24"/>
              </w:rPr>
              <w:t>字以内</w:t>
            </w:r>
            <w:r w:rsidRPr="00AB0381">
              <w:rPr>
                <w:rFonts w:hAnsi="华文仿宋" w:hint="eastAsia"/>
                <w:color w:val="000000"/>
                <w:sz w:val="24"/>
              </w:rPr>
              <w:t>）</w:t>
            </w:r>
          </w:p>
          <w:p w:rsidR="00ED40C0" w:rsidRDefault="00ED40C0" w:rsidP="007D7978">
            <w:pPr>
              <w:spacing w:line="480" w:lineRule="auto"/>
              <w:rPr>
                <w:color w:val="000000"/>
                <w:sz w:val="24"/>
              </w:rPr>
            </w:pPr>
          </w:p>
          <w:p w:rsidR="00ED40C0" w:rsidRPr="008633FC" w:rsidRDefault="00ED40C0" w:rsidP="007D7978">
            <w:pPr>
              <w:spacing w:line="480" w:lineRule="auto"/>
              <w:rPr>
                <w:color w:val="000000"/>
                <w:sz w:val="24"/>
              </w:rPr>
            </w:pPr>
          </w:p>
          <w:p w:rsidR="00ED40C0" w:rsidRDefault="00ED40C0" w:rsidP="007D7978">
            <w:pPr>
              <w:spacing w:line="480" w:lineRule="auto"/>
              <w:rPr>
                <w:color w:val="000000"/>
                <w:sz w:val="24"/>
              </w:rPr>
            </w:pPr>
          </w:p>
          <w:p w:rsidR="00ED40C0" w:rsidRDefault="00ED40C0" w:rsidP="007D7978">
            <w:pPr>
              <w:spacing w:line="480" w:lineRule="auto"/>
              <w:rPr>
                <w:color w:val="000000"/>
                <w:sz w:val="24"/>
              </w:rPr>
            </w:pPr>
          </w:p>
          <w:p w:rsidR="00ED40C0" w:rsidRDefault="00ED40C0" w:rsidP="007D7978">
            <w:pPr>
              <w:spacing w:line="480" w:lineRule="auto"/>
              <w:rPr>
                <w:color w:val="000000"/>
                <w:sz w:val="24"/>
              </w:rPr>
            </w:pPr>
          </w:p>
          <w:p w:rsidR="00ED40C0" w:rsidRDefault="00ED40C0" w:rsidP="007D7978">
            <w:pPr>
              <w:tabs>
                <w:tab w:val="left" w:pos="7272"/>
              </w:tabs>
              <w:spacing w:line="360" w:lineRule="auto"/>
              <w:rPr>
                <w:color w:val="000000"/>
                <w:sz w:val="24"/>
                <w:u w:val="single"/>
              </w:rPr>
            </w:pPr>
            <w:r>
              <w:rPr>
                <w:color w:val="000000"/>
                <w:sz w:val="24"/>
              </w:rPr>
              <w:t xml:space="preserve">                                                            </w:t>
            </w:r>
            <w:r>
              <w:rPr>
                <w:color w:val="000000"/>
                <w:sz w:val="24"/>
              </w:rPr>
              <w:t>签名：</w:t>
            </w:r>
          </w:p>
          <w:p w:rsidR="00ED40C0" w:rsidRDefault="00ED40C0" w:rsidP="007D7978">
            <w:pPr>
              <w:spacing w:line="480" w:lineRule="auto"/>
              <w:ind w:firstLineChars="3200" w:firstLine="7680"/>
              <w:rPr>
                <w:b/>
                <w:color w:val="000000"/>
                <w:sz w:val="24"/>
              </w:rPr>
            </w:pPr>
            <w:r>
              <w:rPr>
                <w:color w:val="000000"/>
                <w:sz w:val="24"/>
              </w:rPr>
              <w:t>年</w:t>
            </w:r>
            <w:r>
              <w:rPr>
                <w:rFonts w:hint="eastAsia"/>
                <w:color w:val="000000"/>
                <w:sz w:val="24"/>
              </w:rPr>
              <w:t xml:space="preserve">     </w:t>
            </w:r>
            <w:r>
              <w:rPr>
                <w:color w:val="000000"/>
                <w:sz w:val="24"/>
              </w:rPr>
              <w:t>月</w:t>
            </w:r>
            <w:r>
              <w:rPr>
                <w:rFonts w:hint="eastAsia"/>
                <w:color w:val="000000"/>
                <w:sz w:val="24"/>
              </w:rPr>
              <w:t xml:space="preserve">     </w:t>
            </w:r>
            <w:r>
              <w:rPr>
                <w:color w:val="000000"/>
                <w:sz w:val="24"/>
              </w:rPr>
              <w:t>日</w:t>
            </w:r>
          </w:p>
        </w:tc>
      </w:tr>
      <w:tr w:rsidR="00ED40C0" w:rsidTr="007D7978">
        <w:trPr>
          <w:trHeight w:val="3520"/>
          <w:jc w:val="center"/>
        </w:trPr>
        <w:tc>
          <w:tcPr>
            <w:tcW w:w="10503" w:type="dxa"/>
            <w:gridSpan w:val="9"/>
          </w:tcPr>
          <w:p w:rsidR="00ED40C0" w:rsidRPr="002E7E1A" w:rsidRDefault="00ED40C0" w:rsidP="007D7978">
            <w:pPr>
              <w:spacing w:line="440" w:lineRule="exact"/>
              <w:rPr>
                <w:rFonts w:hAnsi="华文仿宋"/>
                <w:color w:val="000000"/>
                <w:sz w:val="24"/>
              </w:rPr>
            </w:pPr>
            <w:r w:rsidRPr="00DE5873">
              <w:rPr>
                <w:rFonts w:hint="eastAsia"/>
                <w:b/>
                <w:color w:val="000000"/>
                <w:sz w:val="24"/>
              </w:rPr>
              <w:lastRenderedPageBreak/>
              <w:t>所在单位推荐意见</w:t>
            </w:r>
            <w:r w:rsidRPr="002E7E1A">
              <w:rPr>
                <w:rFonts w:hAnsi="华文仿宋" w:hint="eastAsia"/>
                <w:color w:val="000000"/>
                <w:sz w:val="24"/>
              </w:rPr>
              <w:t>（</w:t>
            </w:r>
            <w:r>
              <w:rPr>
                <w:rFonts w:hAnsi="华文仿宋" w:hint="eastAsia"/>
                <w:color w:val="000000"/>
                <w:sz w:val="24"/>
              </w:rPr>
              <w:t>简要评价申报</w:t>
            </w:r>
            <w:r>
              <w:rPr>
                <w:rFonts w:hAnsi="华文仿宋"/>
                <w:color w:val="000000"/>
                <w:sz w:val="24"/>
              </w:rPr>
              <w:t>人的品德</w:t>
            </w:r>
            <w:r>
              <w:rPr>
                <w:rFonts w:hAnsi="华文仿宋" w:hint="eastAsia"/>
                <w:sz w:val="24"/>
              </w:rPr>
              <w:t>、</w:t>
            </w:r>
            <w:r w:rsidRPr="002E7E1A">
              <w:rPr>
                <w:rFonts w:hAnsi="华文仿宋" w:hint="eastAsia"/>
                <w:sz w:val="24"/>
              </w:rPr>
              <w:t>能力等，</w:t>
            </w:r>
            <w:r>
              <w:rPr>
                <w:rFonts w:hAnsi="华文仿宋" w:hint="eastAsia"/>
                <w:sz w:val="24"/>
              </w:rPr>
              <w:t>承诺能够支持申报人按</w:t>
            </w:r>
            <w:r>
              <w:rPr>
                <w:rFonts w:hAnsi="华文仿宋"/>
                <w:sz w:val="24"/>
              </w:rPr>
              <w:t>要求</w:t>
            </w:r>
            <w:r w:rsidRPr="002E7E1A">
              <w:rPr>
                <w:rFonts w:hAnsi="华文仿宋" w:hint="eastAsia"/>
                <w:sz w:val="24"/>
              </w:rPr>
              <w:t>完成</w:t>
            </w:r>
            <w:r>
              <w:rPr>
                <w:rFonts w:hAnsi="华文仿宋" w:hint="eastAsia"/>
                <w:sz w:val="24"/>
              </w:rPr>
              <w:t>研修</w:t>
            </w:r>
            <w:r w:rsidRPr="002E7E1A">
              <w:rPr>
                <w:rFonts w:hAnsi="华文仿宋" w:hint="eastAsia"/>
                <w:sz w:val="24"/>
              </w:rPr>
              <w:t>任务</w:t>
            </w:r>
            <w:r w:rsidRPr="002E7E1A">
              <w:rPr>
                <w:rFonts w:hAnsi="华文仿宋" w:hint="eastAsia"/>
                <w:color w:val="000000"/>
                <w:sz w:val="24"/>
              </w:rPr>
              <w:t>）</w:t>
            </w:r>
          </w:p>
          <w:p w:rsidR="00ED40C0" w:rsidRPr="00913647" w:rsidRDefault="00ED40C0" w:rsidP="007D7978">
            <w:pPr>
              <w:spacing w:line="400" w:lineRule="exact"/>
              <w:rPr>
                <w:color w:val="000000"/>
                <w:sz w:val="24"/>
              </w:rPr>
            </w:pPr>
          </w:p>
          <w:p w:rsidR="00ED40C0" w:rsidRPr="00913647" w:rsidRDefault="00ED40C0" w:rsidP="007D7978">
            <w:pPr>
              <w:spacing w:line="400" w:lineRule="exact"/>
              <w:rPr>
                <w:color w:val="000000"/>
                <w:sz w:val="24"/>
              </w:rPr>
            </w:pPr>
          </w:p>
          <w:p w:rsidR="00ED40C0" w:rsidRDefault="00ED40C0" w:rsidP="007D7978">
            <w:pPr>
              <w:spacing w:line="400" w:lineRule="exact"/>
              <w:rPr>
                <w:color w:val="000000"/>
                <w:sz w:val="24"/>
              </w:rPr>
            </w:pPr>
          </w:p>
          <w:p w:rsidR="00ED40C0" w:rsidRDefault="00ED40C0" w:rsidP="007D7978">
            <w:pPr>
              <w:spacing w:line="400" w:lineRule="exact"/>
              <w:rPr>
                <w:color w:val="000000"/>
                <w:sz w:val="24"/>
              </w:rPr>
            </w:pPr>
          </w:p>
          <w:p w:rsidR="00ED40C0" w:rsidRDefault="00ED40C0" w:rsidP="007D7978">
            <w:pPr>
              <w:spacing w:line="440" w:lineRule="exact"/>
              <w:rPr>
                <w:color w:val="000000"/>
                <w:sz w:val="24"/>
              </w:rPr>
            </w:pPr>
            <w:r>
              <w:rPr>
                <w:color w:val="000000"/>
                <w:sz w:val="24"/>
              </w:rPr>
              <w:t xml:space="preserve">       </w:t>
            </w:r>
            <w:r>
              <w:rPr>
                <w:color w:val="000000"/>
                <w:sz w:val="24"/>
              </w:rPr>
              <w:t>负责人（签章）：</w:t>
            </w:r>
            <w:r>
              <w:rPr>
                <w:color w:val="000000"/>
                <w:sz w:val="24"/>
              </w:rPr>
              <w:t xml:space="preserve">                              </w:t>
            </w:r>
            <w:r>
              <w:rPr>
                <w:color w:val="000000"/>
                <w:sz w:val="24"/>
              </w:rPr>
              <w:t>（单位盖章）</w:t>
            </w:r>
          </w:p>
          <w:p w:rsidR="00ED40C0" w:rsidRDefault="00ED40C0" w:rsidP="007D7978">
            <w:pPr>
              <w:tabs>
                <w:tab w:val="left" w:pos="6732"/>
              </w:tabs>
              <w:wordWrap w:val="0"/>
              <w:spacing w:line="440" w:lineRule="exact"/>
              <w:jc w:val="right"/>
              <w:rPr>
                <w:color w:val="000000"/>
                <w:sz w:val="24"/>
                <w:u w:val="single"/>
              </w:rPr>
            </w:pPr>
            <w:r>
              <w:rPr>
                <w:color w:val="000000"/>
                <w:sz w:val="24"/>
              </w:rPr>
              <w:t>年</w:t>
            </w:r>
            <w:r>
              <w:rPr>
                <w:rFonts w:hint="eastAsia"/>
                <w:color w:val="000000"/>
                <w:sz w:val="24"/>
              </w:rPr>
              <w:t xml:space="preserve">     </w:t>
            </w:r>
            <w:r>
              <w:rPr>
                <w:color w:val="000000"/>
                <w:sz w:val="24"/>
              </w:rPr>
              <w:t>月</w:t>
            </w:r>
            <w:r>
              <w:rPr>
                <w:rFonts w:hint="eastAsia"/>
                <w:color w:val="000000"/>
                <w:sz w:val="24"/>
              </w:rPr>
              <w:t xml:space="preserve">     </w:t>
            </w:r>
            <w:r>
              <w:rPr>
                <w:color w:val="000000"/>
                <w:sz w:val="24"/>
              </w:rPr>
              <w:t>日</w:t>
            </w:r>
          </w:p>
        </w:tc>
      </w:tr>
      <w:tr w:rsidR="00ED40C0" w:rsidTr="00D32FB4">
        <w:trPr>
          <w:trHeight w:val="1215"/>
          <w:jc w:val="center"/>
        </w:trPr>
        <w:tc>
          <w:tcPr>
            <w:tcW w:w="10503" w:type="dxa"/>
            <w:gridSpan w:val="9"/>
          </w:tcPr>
          <w:p w:rsidR="00D32FB4" w:rsidRDefault="00D32FB4" w:rsidP="00D32FB4">
            <w:pPr>
              <w:spacing w:line="440" w:lineRule="exact"/>
              <w:rPr>
                <w:b/>
                <w:color w:val="000000"/>
                <w:sz w:val="24"/>
              </w:rPr>
            </w:pPr>
            <w:r>
              <w:rPr>
                <w:rFonts w:hint="eastAsia"/>
                <w:b/>
                <w:color w:val="000000"/>
                <w:sz w:val="24"/>
              </w:rPr>
              <w:t>市</w:t>
            </w:r>
            <w:r>
              <w:rPr>
                <w:b/>
                <w:color w:val="000000"/>
                <w:sz w:val="24"/>
              </w:rPr>
              <w:t>级中医药</w:t>
            </w:r>
            <w:r>
              <w:rPr>
                <w:rFonts w:hint="eastAsia"/>
                <w:b/>
                <w:color w:val="000000"/>
                <w:sz w:val="24"/>
              </w:rPr>
              <w:t>主管</w:t>
            </w:r>
            <w:r>
              <w:rPr>
                <w:b/>
                <w:color w:val="000000"/>
                <w:sz w:val="24"/>
              </w:rPr>
              <w:t>部门审核意见</w:t>
            </w:r>
          </w:p>
          <w:p w:rsidR="00D32FB4" w:rsidRPr="00D32FB4" w:rsidRDefault="00D32FB4" w:rsidP="00D32FB4">
            <w:pPr>
              <w:spacing w:line="440" w:lineRule="exact"/>
              <w:rPr>
                <w:color w:val="000000"/>
                <w:sz w:val="24"/>
              </w:rPr>
            </w:pPr>
          </w:p>
          <w:p w:rsidR="00D32FB4" w:rsidRDefault="00D32FB4" w:rsidP="00D32FB4">
            <w:pPr>
              <w:spacing w:line="440" w:lineRule="exact"/>
              <w:rPr>
                <w:color w:val="000000"/>
                <w:sz w:val="24"/>
              </w:rPr>
            </w:pPr>
          </w:p>
          <w:p w:rsidR="00D32FB4" w:rsidRDefault="00D32FB4" w:rsidP="00D32FB4">
            <w:pPr>
              <w:spacing w:line="440" w:lineRule="exact"/>
              <w:rPr>
                <w:color w:val="000000"/>
                <w:sz w:val="24"/>
              </w:rPr>
            </w:pPr>
          </w:p>
          <w:p w:rsidR="00D32FB4" w:rsidRDefault="00D32FB4" w:rsidP="00D32FB4">
            <w:pPr>
              <w:spacing w:line="440" w:lineRule="exact"/>
              <w:ind w:firstLineChars="350" w:firstLine="840"/>
              <w:rPr>
                <w:color w:val="000000"/>
                <w:sz w:val="24"/>
              </w:rPr>
            </w:pPr>
            <w:r>
              <w:rPr>
                <w:color w:val="000000"/>
                <w:sz w:val="24"/>
              </w:rPr>
              <w:t>负责人（签章）：</w:t>
            </w:r>
            <w:r>
              <w:rPr>
                <w:color w:val="000000"/>
                <w:sz w:val="24"/>
              </w:rPr>
              <w:t xml:space="preserve">                             </w:t>
            </w:r>
            <w:r>
              <w:rPr>
                <w:color w:val="000000"/>
                <w:sz w:val="24"/>
              </w:rPr>
              <w:t>（单位盖章）</w:t>
            </w:r>
          </w:p>
          <w:p w:rsidR="00D32FB4" w:rsidRDefault="00D32FB4" w:rsidP="00D32FB4">
            <w:pPr>
              <w:spacing w:line="440" w:lineRule="exact"/>
              <w:ind w:firstLineChars="3450" w:firstLine="8280"/>
              <w:rPr>
                <w:b/>
                <w:color w:val="000000"/>
                <w:sz w:val="24"/>
              </w:rPr>
            </w:pPr>
            <w:r>
              <w:rPr>
                <w:color w:val="000000"/>
                <w:sz w:val="24"/>
              </w:rPr>
              <w:t>年</w:t>
            </w:r>
            <w:r>
              <w:rPr>
                <w:rFonts w:hint="eastAsia"/>
                <w:color w:val="000000"/>
                <w:sz w:val="24"/>
              </w:rPr>
              <w:t xml:space="preserve">     </w:t>
            </w:r>
            <w:r>
              <w:rPr>
                <w:color w:val="000000"/>
                <w:sz w:val="24"/>
              </w:rPr>
              <w:t>月</w:t>
            </w:r>
            <w:r>
              <w:rPr>
                <w:rFonts w:hint="eastAsia"/>
                <w:color w:val="000000"/>
                <w:sz w:val="24"/>
              </w:rPr>
              <w:t xml:space="preserve">     </w:t>
            </w:r>
            <w:r>
              <w:rPr>
                <w:color w:val="000000"/>
                <w:sz w:val="24"/>
              </w:rPr>
              <w:t>日</w:t>
            </w:r>
          </w:p>
          <w:p w:rsidR="00ED40C0" w:rsidRDefault="00ED40C0" w:rsidP="007D7978">
            <w:pPr>
              <w:wordWrap w:val="0"/>
              <w:spacing w:line="440" w:lineRule="exact"/>
              <w:jc w:val="right"/>
              <w:rPr>
                <w:color w:val="000000"/>
                <w:sz w:val="24"/>
              </w:rPr>
            </w:pPr>
          </w:p>
        </w:tc>
      </w:tr>
      <w:tr w:rsidR="00D32FB4" w:rsidTr="00D32FB4">
        <w:trPr>
          <w:trHeight w:val="2877"/>
          <w:jc w:val="center"/>
        </w:trPr>
        <w:tc>
          <w:tcPr>
            <w:tcW w:w="10503" w:type="dxa"/>
            <w:gridSpan w:val="9"/>
          </w:tcPr>
          <w:p w:rsidR="00D32FB4" w:rsidRDefault="00D32FB4" w:rsidP="007D7978">
            <w:pPr>
              <w:spacing w:line="440" w:lineRule="exact"/>
              <w:rPr>
                <w:b/>
                <w:color w:val="000000"/>
                <w:sz w:val="24"/>
              </w:rPr>
            </w:pPr>
            <w:r>
              <w:rPr>
                <w:b/>
                <w:color w:val="000000"/>
                <w:sz w:val="24"/>
              </w:rPr>
              <w:t>省级中医药</w:t>
            </w:r>
            <w:r>
              <w:rPr>
                <w:rFonts w:hint="eastAsia"/>
                <w:b/>
                <w:color w:val="000000"/>
                <w:sz w:val="24"/>
              </w:rPr>
              <w:t>主管</w:t>
            </w:r>
            <w:r>
              <w:rPr>
                <w:b/>
                <w:color w:val="000000"/>
                <w:sz w:val="24"/>
              </w:rPr>
              <w:t>部门审核意见</w:t>
            </w:r>
          </w:p>
          <w:p w:rsidR="00D32FB4" w:rsidRDefault="00D32FB4" w:rsidP="007D7978">
            <w:pPr>
              <w:spacing w:line="440" w:lineRule="exact"/>
              <w:rPr>
                <w:color w:val="000000"/>
                <w:sz w:val="24"/>
              </w:rPr>
            </w:pPr>
          </w:p>
          <w:p w:rsidR="00D32FB4" w:rsidRDefault="00D32FB4" w:rsidP="007D7978">
            <w:pPr>
              <w:spacing w:line="440" w:lineRule="exact"/>
              <w:rPr>
                <w:color w:val="000000"/>
                <w:sz w:val="24"/>
              </w:rPr>
            </w:pPr>
          </w:p>
          <w:p w:rsidR="00D32FB4" w:rsidRDefault="00D32FB4" w:rsidP="007D7978">
            <w:pPr>
              <w:spacing w:line="440" w:lineRule="exact"/>
              <w:rPr>
                <w:color w:val="000000"/>
                <w:sz w:val="24"/>
              </w:rPr>
            </w:pPr>
          </w:p>
          <w:p w:rsidR="00D32FB4" w:rsidRDefault="00D32FB4" w:rsidP="007D7978">
            <w:pPr>
              <w:spacing w:line="440" w:lineRule="exact"/>
              <w:ind w:firstLineChars="350" w:firstLine="840"/>
              <w:rPr>
                <w:color w:val="000000"/>
                <w:sz w:val="24"/>
              </w:rPr>
            </w:pPr>
            <w:r>
              <w:rPr>
                <w:color w:val="000000"/>
                <w:sz w:val="24"/>
              </w:rPr>
              <w:t>负责人（签章）：</w:t>
            </w:r>
            <w:r>
              <w:rPr>
                <w:color w:val="000000"/>
                <w:sz w:val="24"/>
              </w:rPr>
              <w:t xml:space="preserve">                             </w:t>
            </w:r>
            <w:r>
              <w:rPr>
                <w:color w:val="000000"/>
                <w:sz w:val="24"/>
              </w:rPr>
              <w:t>（单位盖章）</w:t>
            </w:r>
          </w:p>
          <w:p w:rsidR="00D32FB4" w:rsidRDefault="00D32FB4" w:rsidP="007D7978">
            <w:pPr>
              <w:wordWrap w:val="0"/>
              <w:spacing w:line="440" w:lineRule="exact"/>
              <w:jc w:val="right"/>
              <w:rPr>
                <w:b/>
                <w:color w:val="000000"/>
                <w:sz w:val="24"/>
              </w:rPr>
            </w:pPr>
            <w:r>
              <w:rPr>
                <w:color w:val="000000"/>
                <w:sz w:val="24"/>
              </w:rPr>
              <w:t>年</w:t>
            </w:r>
            <w:r>
              <w:rPr>
                <w:rFonts w:hint="eastAsia"/>
                <w:color w:val="000000"/>
                <w:sz w:val="24"/>
              </w:rPr>
              <w:t xml:space="preserve">     </w:t>
            </w:r>
            <w:r>
              <w:rPr>
                <w:color w:val="000000"/>
                <w:sz w:val="24"/>
              </w:rPr>
              <w:t>月</w:t>
            </w:r>
            <w:r>
              <w:rPr>
                <w:rFonts w:hint="eastAsia"/>
                <w:color w:val="000000"/>
                <w:sz w:val="24"/>
              </w:rPr>
              <w:t xml:space="preserve">     </w:t>
            </w:r>
            <w:r>
              <w:rPr>
                <w:color w:val="000000"/>
                <w:sz w:val="24"/>
              </w:rPr>
              <w:t>日</w:t>
            </w:r>
          </w:p>
        </w:tc>
      </w:tr>
      <w:tr w:rsidR="00ED40C0" w:rsidTr="007D7978">
        <w:trPr>
          <w:trHeight w:val="2825"/>
          <w:jc w:val="center"/>
        </w:trPr>
        <w:tc>
          <w:tcPr>
            <w:tcW w:w="10503" w:type="dxa"/>
            <w:gridSpan w:val="9"/>
          </w:tcPr>
          <w:p w:rsidR="00ED40C0" w:rsidRDefault="00ED40C0" w:rsidP="007D7978">
            <w:pPr>
              <w:spacing w:line="440" w:lineRule="exact"/>
              <w:rPr>
                <w:b/>
                <w:color w:val="000000"/>
                <w:sz w:val="24"/>
              </w:rPr>
            </w:pPr>
            <w:r>
              <w:rPr>
                <w:b/>
                <w:color w:val="000000"/>
                <w:sz w:val="24"/>
              </w:rPr>
              <w:t>国家中医药管理局审批意见</w:t>
            </w:r>
          </w:p>
          <w:p w:rsidR="00ED40C0" w:rsidRDefault="00ED40C0" w:rsidP="007D7978">
            <w:pPr>
              <w:spacing w:line="440" w:lineRule="exact"/>
              <w:rPr>
                <w:color w:val="000000"/>
                <w:sz w:val="24"/>
              </w:rPr>
            </w:pPr>
          </w:p>
          <w:p w:rsidR="00ED40C0" w:rsidRDefault="00ED40C0" w:rsidP="007D7978">
            <w:pPr>
              <w:spacing w:line="440" w:lineRule="exact"/>
              <w:rPr>
                <w:color w:val="000000"/>
                <w:sz w:val="24"/>
              </w:rPr>
            </w:pPr>
          </w:p>
          <w:p w:rsidR="00ED40C0" w:rsidRDefault="00ED40C0" w:rsidP="007D7978">
            <w:pPr>
              <w:spacing w:line="440" w:lineRule="exact"/>
              <w:rPr>
                <w:color w:val="000000"/>
                <w:sz w:val="24"/>
              </w:rPr>
            </w:pPr>
          </w:p>
          <w:p w:rsidR="00ED40C0" w:rsidRDefault="00ED40C0" w:rsidP="007D7978">
            <w:pPr>
              <w:spacing w:line="440" w:lineRule="exact"/>
              <w:rPr>
                <w:color w:val="000000"/>
                <w:sz w:val="24"/>
              </w:rPr>
            </w:pPr>
          </w:p>
          <w:p w:rsidR="00ED40C0" w:rsidRDefault="00ED40C0" w:rsidP="007D7978">
            <w:pPr>
              <w:tabs>
                <w:tab w:val="left" w:pos="6837"/>
                <w:tab w:val="left" w:pos="7497"/>
              </w:tabs>
              <w:spacing w:line="440" w:lineRule="exact"/>
              <w:rPr>
                <w:color w:val="000000"/>
                <w:sz w:val="24"/>
              </w:rPr>
            </w:pPr>
            <w:r>
              <w:rPr>
                <w:color w:val="000000"/>
                <w:sz w:val="24"/>
              </w:rPr>
              <w:t xml:space="preserve">                                                          </w:t>
            </w:r>
            <w:r>
              <w:rPr>
                <w:color w:val="000000"/>
                <w:sz w:val="24"/>
              </w:rPr>
              <w:t>（盖</w:t>
            </w:r>
            <w:r>
              <w:rPr>
                <w:color w:val="000000"/>
                <w:sz w:val="24"/>
              </w:rPr>
              <w:t xml:space="preserve">  </w:t>
            </w:r>
            <w:r>
              <w:rPr>
                <w:color w:val="000000"/>
                <w:sz w:val="24"/>
              </w:rPr>
              <w:t>章）</w:t>
            </w:r>
          </w:p>
          <w:p w:rsidR="00ED40C0" w:rsidRDefault="00ED40C0" w:rsidP="007D7978">
            <w:pPr>
              <w:wordWrap w:val="0"/>
              <w:spacing w:line="440" w:lineRule="exact"/>
              <w:jc w:val="right"/>
              <w:rPr>
                <w:color w:val="000000"/>
                <w:sz w:val="24"/>
              </w:rPr>
            </w:pPr>
            <w:r>
              <w:rPr>
                <w:color w:val="000000"/>
                <w:sz w:val="24"/>
              </w:rPr>
              <w:t>年</w:t>
            </w:r>
            <w:r>
              <w:rPr>
                <w:rFonts w:hint="eastAsia"/>
                <w:color w:val="000000"/>
                <w:sz w:val="24"/>
              </w:rPr>
              <w:t xml:space="preserve">     </w:t>
            </w:r>
            <w:r>
              <w:rPr>
                <w:color w:val="000000"/>
                <w:sz w:val="24"/>
              </w:rPr>
              <w:t>月</w:t>
            </w:r>
            <w:r>
              <w:rPr>
                <w:rFonts w:hint="eastAsia"/>
                <w:color w:val="000000"/>
                <w:sz w:val="24"/>
              </w:rPr>
              <w:t xml:space="preserve">     </w:t>
            </w:r>
            <w:r>
              <w:rPr>
                <w:color w:val="000000"/>
                <w:sz w:val="24"/>
              </w:rPr>
              <w:t>日</w:t>
            </w:r>
          </w:p>
        </w:tc>
      </w:tr>
    </w:tbl>
    <w:p w:rsidR="00ED40C0" w:rsidRDefault="00ED40C0" w:rsidP="00ED40C0">
      <w:pPr>
        <w:rPr>
          <w:rFonts w:ascii="黑体" w:eastAsia="黑体" w:hAnsi="黑体"/>
          <w:sz w:val="32"/>
          <w:szCs w:val="32"/>
        </w:rPr>
        <w:sectPr w:rsidR="00ED40C0">
          <w:pgSz w:w="11906" w:h="16838"/>
          <w:pgMar w:top="1440" w:right="1800" w:bottom="1440" w:left="1800" w:header="851" w:footer="992" w:gutter="0"/>
          <w:cols w:space="425"/>
          <w:docGrid w:type="lines" w:linePitch="312"/>
        </w:sectPr>
      </w:pPr>
    </w:p>
    <w:p w:rsidR="00D32FB4" w:rsidRPr="00D33F97" w:rsidRDefault="00D32FB4" w:rsidP="00D32FB4">
      <w:pPr>
        <w:jc w:val="left"/>
        <w:rPr>
          <w:rFonts w:ascii="黑体" w:eastAsia="黑体" w:hAnsi="黑体" w:cs="宋体"/>
          <w:bCs/>
          <w:color w:val="000000"/>
          <w:kern w:val="0"/>
          <w:sz w:val="32"/>
          <w:szCs w:val="32"/>
        </w:rPr>
      </w:pPr>
      <w:r w:rsidRPr="00D33F97">
        <w:rPr>
          <w:rFonts w:ascii="黑体" w:eastAsia="黑体" w:hAnsi="黑体" w:cs="宋体" w:hint="eastAsia"/>
          <w:bCs/>
          <w:color w:val="000000"/>
          <w:kern w:val="0"/>
          <w:sz w:val="32"/>
          <w:szCs w:val="32"/>
        </w:rPr>
        <w:lastRenderedPageBreak/>
        <w:t>附件</w:t>
      </w:r>
      <w:r>
        <w:rPr>
          <w:rFonts w:ascii="黑体" w:eastAsia="黑体" w:hAnsi="黑体" w:cs="宋体" w:hint="eastAsia"/>
          <w:bCs/>
          <w:color w:val="000000"/>
          <w:kern w:val="0"/>
          <w:sz w:val="32"/>
          <w:szCs w:val="32"/>
        </w:rPr>
        <w:t>3</w:t>
      </w:r>
    </w:p>
    <w:p w:rsidR="00D32FB4" w:rsidRPr="00D32FB4" w:rsidRDefault="00D32FB4" w:rsidP="00D32FB4">
      <w:pPr>
        <w:spacing w:line="480" w:lineRule="exact"/>
        <w:jc w:val="center"/>
        <w:rPr>
          <w:rFonts w:ascii="方正小标宋简体" w:eastAsia="方正小标宋简体" w:hAnsi="宋体" w:cs="宋体"/>
          <w:bCs/>
          <w:color w:val="000000"/>
          <w:kern w:val="0"/>
          <w:sz w:val="36"/>
          <w:szCs w:val="36"/>
        </w:rPr>
      </w:pPr>
      <w:r>
        <w:rPr>
          <w:rFonts w:ascii="方正小标宋简体" w:eastAsia="方正小标宋简体" w:hAnsi="宋体" w:cs="宋体" w:hint="eastAsia"/>
          <w:bCs/>
          <w:color w:val="000000"/>
          <w:kern w:val="0"/>
          <w:sz w:val="36"/>
          <w:szCs w:val="36"/>
        </w:rPr>
        <w:t>第四批</w:t>
      </w:r>
      <w:r>
        <w:rPr>
          <w:rFonts w:ascii="方正小标宋简体" w:eastAsia="方正小标宋简体" w:hAnsi="宋体" w:cs="宋体"/>
          <w:bCs/>
          <w:color w:val="000000"/>
          <w:kern w:val="0"/>
          <w:sz w:val="36"/>
          <w:szCs w:val="36"/>
        </w:rPr>
        <w:t>全国中医</w:t>
      </w:r>
      <w:r>
        <w:rPr>
          <w:rFonts w:ascii="方正小标宋简体" w:eastAsia="方正小标宋简体" w:hAnsi="宋体" w:cs="宋体" w:hint="eastAsia"/>
          <w:bCs/>
          <w:color w:val="000000"/>
          <w:kern w:val="0"/>
          <w:sz w:val="36"/>
          <w:szCs w:val="36"/>
        </w:rPr>
        <w:t>（西学中）优秀人才</w:t>
      </w:r>
      <w:r>
        <w:rPr>
          <w:rFonts w:ascii="方正小标宋简体" w:eastAsia="方正小标宋简体" w:hAnsi="宋体" w:cs="宋体"/>
          <w:bCs/>
          <w:color w:val="000000"/>
          <w:kern w:val="0"/>
          <w:sz w:val="36"/>
          <w:szCs w:val="36"/>
        </w:rPr>
        <w:t>研修项目</w:t>
      </w:r>
      <w:r w:rsidRPr="00D33F97">
        <w:rPr>
          <w:rFonts w:ascii="方正小标宋简体" w:eastAsia="方正小标宋简体" w:hAnsi="宋体" w:cs="宋体" w:hint="eastAsia"/>
          <w:bCs/>
          <w:color w:val="000000"/>
          <w:kern w:val="0"/>
          <w:sz w:val="36"/>
          <w:szCs w:val="36"/>
        </w:rPr>
        <w:t>培养对象候选人基本情况表</w:t>
      </w:r>
    </w:p>
    <w:p w:rsidR="00D32FB4" w:rsidRDefault="00D32FB4" w:rsidP="00D32FB4">
      <w:pPr>
        <w:spacing w:line="480" w:lineRule="exact"/>
        <w:jc w:val="left"/>
        <w:rPr>
          <w:rFonts w:ascii="仿宋_GB2312" w:eastAsia="仿宋_GB2312" w:hAnsi="宋体" w:cs="宋体"/>
          <w:bCs/>
          <w:color w:val="000000"/>
          <w:kern w:val="0"/>
          <w:sz w:val="32"/>
          <w:szCs w:val="32"/>
        </w:rPr>
      </w:pPr>
    </w:p>
    <w:p w:rsidR="00D32FB4" w:rsidRDefault="00D32FB4" w:rsidP="00D32FB4">
      <w:pPr>
        <w:spacing w:line="480" w:lineRule="exact"/>
        <w:jc w:val="left"/>
        <w:rPr>
          <w:rFonts w:ascii="仿宋_GB2312" w:eastAsia="仿宋_GB2312" w:hAnsi="宋体" w:cs="宋体"/>
          <w:bCs/>
          <w:color w:val="000000"/>
          <w:kern w:val="0"/>
          <w:sz w:val="32"/>
          <w:szCs w:val="32"/>
        </w:rPr>
      </w:pPr>
      <w:r>
        <w:rPr>
          <w:rFonts w:ascii="仿宋_GB2312" w:eastAsia="仿宋_GB2312" w:hAnsi="宋体" w:cs="宋体" w:hint="eastAsia"/>
          <w:bCs/>
          <w:color w:val="000000"/>
          <w:kern w:val="0"/>
          <w:sz w:val="32"/>
          <w:szCs w:val="32"/>
        </w:rPr>
        <w:t>市级</w:t>
      </w:r>
      <w:r>
        <w:rPr>
          <w:rFonts w:ascii="仿宋_GB2312" w:eastAsia="仿宋_GB2312" w:hAnsi="宋体" w:cs="宋体"/>
          <w:bCs/>
          <w:color w:val="000000"/>
          <w:kern w:val="0"/>
          <w:sz w:val="32"/>
          <w:szCs w:val="32"/>
        </w:rPr>
        <w:t>中医药主管部门</w:t>
      </w:r>
      <w:r w:rsidRPr="00D33F97">
        <w:rPr>
          <w:rFonts w:ascii="仿宋_GB2312" w:eastAsia="仿宋_GB2312" w:hAnsi="宋体" w:cs="宋体" w:hint="eastAsia"/>
          <w:bCs/>
          <w:color w:val="000000"/>
          <w:kern w:val="0"/>
          <w:sz w:val="32"/>
          <w:szCs w:val="32"/>
        </w:rPr>
        <w:t>（盖章）</w:t>
      </w:r>
    </w:p>
    <w:p w:rsidR="00D32FB4" w:rsidRPr="00D33F97" w:rsidRDefault="00D32FB4" w:rsidP="00D32FB4">
      <w:pPr>
        <w:spacing w:line="480" w:lineRule="exact"/>
        <w:jc w:val="left"/>
        <w:rPr>
          <w:rFonts w:ascii="方正小标宋简体" w:eastAsia="方正小标宋简体" w:hAnsi="宋体" w:cs="宋体"/>
          <w:bCs/>
          <w:color w:val="000000"/>
          <w:kern w:val="0"/>
          <w:sz w:val="36"/>
          <w:szCs w:val="36"/>
        </w:rPr>
      </w:pPr>
      <w:r>
        <w:rPr>
          <w:rFonts w:ascii="仿宋_GB2312" w:eastAsia="仿宋_GB2312" w:hAnsi="宋体" w:cs="宋体" w:hint="eastAsia"/>
          <w:bCs/>
          <w:color w:val="000000"/>
          <w:kern w:val="0"/>
          <w:sz w:val="32"/>
          <w:szCs w:val="32"/>
        </w:rPr>
        <w:t>联系人：                                          联系电话：</w:t>
      </w:r>
    </w:p>
    <w:tbl>
      <w:tblPr>
        <w:tblpPr w:leftFromText="180" w:rightFromText="180" w:vertAnchor="text" w:horzAnchor="margin" w:tblpY="386"/>
        <w:tblW w:w="133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00"/>
        <w:gridCol w:w="1141"/>
        <w:gridCol w:w="733"/>
        <w:gridCol w:w="984"/>
        <w:gridCol w:w="1668"/>
        <w:gridCol w:w="1768"/>
        <w:gridCol w:w="1903"/>
        <w:gridCol w:w="1622"/>
        <w:gridCol w:w="1508"/>
        <w:gridCol w:w="1552"/>
      </w:tblGrid>
      <w:tr w:rsidR="00D32FB4" w:rsidRPr="00D33F97" w:rsidTr="00D32FB4">
        <w:trPr>
          <w:trHeight w:val="616"/>
        </w:trPr>
        <w:tc>
          <w:tcPr>
            <w:tcW w:w="500" w:type="dxa"/>
            <w:vAlign w:val="center"/>
          </w:tcPr>
          <w:p w:rsidR="00D32FB4" w:rsidRPr="00D33F97" w:rsidRDefault="00D32FB4" w:rsidP="00D32FB4">
            <w:pPr>
              <w:spacing w:line="400" w:lineRule="exact"/>
              <w:jc w:val="center"/>
              <w:rPr>
                <w:rFonts w:ascii="仿宋_GB2312" w:eastAsia="仿宋_GB2312" w:hAnsi="宋体"/>
                <w:b/>
                <w:sz w:val="28"/>
                <w:szCs w:val="28"/>
              </w:rPr>
            </w:pPr>
            <w:r w:rsidRPr="00D33F97">
              <w:rPr>
                <w:rFonts w:ascii="仿宋_GB2312" w:eastAsia="仿宋_GB2312" w:hAnsi="宋体" w:hint="eastAsia"/>
                <w:b/>
                <w:sz w:val="28"/>
                <w:szCs w:val="28"/>
              </w:rPr>
              <w:t>序</w:t>
            </w:r>
          </w:p>
          <w:p w:rsidR="00D32FB4" w:rsidRPr="00D33F97" w:rsidRDefault="00D32FB4" w:rsidP="00D32FB4">
            <w:pPr>
              <w:spacing w:line="400" w:lineRule="exact"/>
              <w:jc w:val="center"/>
              <w:rPr>
                <w:rFonts w:ascii="仿宋_GB2312" w:eastAsia="仿宋_GB2312" w:hAnsi="宋体"/>
                <w:b/>
                <w:sz w:val="28"/>
                <w:szCs w:val="28"/>
              </w:rPr>
            </w:pPr>
            <w:r w:rsidRPr="00D33F97">
              <w:rPr>
                <w:rFonts w:ascii="仿宋_GB2312" w:eastAsia="仿宋_GB2312" w:hAnsi="宋体" w:hint="eastAsia"/>
                <w:b/>
                <w:sz w:val="28"/>
                <w:szCs w:val="28"/>
              </w:rPr>
              <w:t>号</w:t>
            </w:r>
          </w:p>
        </w:tc>
        <w:tc>
          <w:tcPr>
            <w:tcW w:w="1141" w:type="dxa"/>
            <w:vAlign w:val="center"/>
          </w:tcPr>
          <w:p w:rsidR="00D32FB4" w:rsidRPr="00D33F97" w:rsidRDefault="00D32FB4" w:rsidP="00D32FB4">
            <w:pPr>
              <w:spacing w:line="400" w:lineRule="exact"/>
              <w:jc w:val="center"/>
              <w:rPr>
                <w:rFonts w:ascii="仿宋_GB2312" w:eastAsia="仿宋_GB2312" w:hAnsi="宋体"/>
                <w:b/>
                <w:sz w:val="28"/>
                <w:szCs w:val="28"/>
              </w:rPr>
            </w:pPr>
            <w:r w:rsidRPr="00D33F97">
              <w:rPr>
                <w:rFonts w:ascii="仿宋_GB2312" w:eastAsia="仿宋_GB2312" w:hAnsi="宋体" w:hint="eastAsia"/>
                <w:b/>
                <w:sz w:val="28"/>
                <w:szCs w:val="28"/>
              </w:rPr>
              <w:t>姓名</w:t>
            </w:r>
          </w:p>
        </w:tc>
        <w:tc>
          <w:tcPr>
            <w:tcW w:w="733" w:type="dxa"/>
            <w:vAlign w:val="center"/>
          </w:tcPr>
          <w:p w:rsidR="00D32FB4" w:rsidRPr="00D33F97" w:rsidRDefault="00D32FB4" w:rsidP="00D32FB4">
            <w:pPr>
              <w:spacing w:line="400" w:lineRule="exact"/>
              <w:jc w:val="center"/>
              <w:rPr>
                <w:rFonts w:ascii="仿宋_GB2312" w:eastAsia="仿宋_GB2312" w:hAnsi="宋体"/>
                <w:b/>
                <w:sz w:val="28"/>
                <w:szCs w:val="28"/>
              </w:rPr>
            </w:pPr>
            <w:r w:rsidRPr="00D33F97">
              <w:rPr>
                <w:rFonts w:ascii="仿宋_GB2312" w:eastAsia="仿宋_GB2312" w:hAnsi="宋体" w:hint="eastAsia"/>
                <w:b/>
                <w:sz w:val="28"/>
                <w:szCs w:val="28"/>
              </w:rPr>
              <w:t>性别</w:t>
            </w:r>
          </w:p>
        </w:tc>
        <w:tc>
          <w:tcPr>
            <w:tcW w:w="984" w:type="dxa"/>
            <w:vAlign w:val="center"/>
          </w:tcPr>
          <w:p w:rsidR="00D32FB4" w:rsidRPr="00D33F97" w:rsidRDefault="00D32FB4" w:rsidP="00D32FB4">
            <w:pPr>
              <w:spacing w:line="400" w:lineRule="exact"/>
              <w:jc w:val="center"/>
              <w:rPr>
                <w:rFonts w:ascii="仿宋_GB2312" w:eastAsia="仿宋_GB2312" w:hAnsi="宋体"/>
                <w:b/>
                <w:sz w:val="28"/>
                <w:szCs w:val="28"/>
              </w:rPr>
            </w:pPr>
            <w:r w:rsidRPr="00D33F97">
              <w:rPr>
                <w:rFonts w:ascii="仿宋_GB2312" w:eastAsia="仿宋_GB2312" w:hAnsi="宋体" w:hint="eastAsia"/>
                <w:b/>
                <w:sz w:val="28"/>
                <w:szCs w:val="28"/>
              </w:rPr>
              <w:t>出生</w:t>
            </w:r>
          </w:p>
          <w:p w:rsidR="00D32FB4" w:rsidRPr="00D33F97" w:rsidRDefault="00D32FB4" w:rsidP="00D32FB4">
            <w:pPr>
              <w:spacing w:line="400" w:lineRule="exact"/>
              <w:jc w:val="center"/>
              <w:rPr>
                <w:rFonts w:ascii="仿宋_GB2312" w:eastAsia="仿宋_GB2312" w:hAnsi="宋体"/>
                <w:b/>
                <w:sz w:val="28"/>
                <w:szCs w:val="28"/>
              </w:rPr>
            </w:pPr>
            <w:r w:rsidRPr="00D33F97">
              <w:rPr>
                <w:rFonts w:ascii="仿宋_GB2312" w:eastAsia="仿宋_GB2312" w:hAnsi="宋体" w:hint="eastAsia"/>
                <w:b/>
                <w:sz w:val="28"/>
                <w:szCs w:val="28"/>
              </w:rPr>
              <w:t>年月</w:t>
            </w:r>
          </w:p>
        </w:tc>
        <w:tc>
          <w:tcPr>
            <w:tcW w:w="1668" w:type="dxa"/>
            <w:vAlign w:val="center"/>
          </w:tcPr>
          <w:p w:rsidR="00D32FB4" w:rsidRPr="00D33F97" w:rsidRDefault="00D32FB4" w:rsidP="00D32FB4">
            <w:pPr>
              <w:spacing w:line="400" w:lineRule="exact"/>
              <w:jc w:val="center"/>
              <w:rPr>
                <w:rFonts w:ascii="仿宋_GB2312" w:eastAsia="仿宋_GB2312" w:hAnsi="宋体"/>
                <w:b/>
                <w:sz w:val="28"/>
                <w:szCs w:val="28"/>
              </w:rPr>
            </w:pPr>
            <w:r w:rsidRPr="00D33F97">
              <w:rPr>
                <w:rFonts w:ascii="仿宋_GB2312" w:eastAsia="仿宋_GB2312" w:hAnsi="宋体" w:hint="eastAsia"/>
                <w:b/>
                <w:sz w:val="28"/>
                <w:szCs w:val="28"/>
              </w:rPr>
              <w:t>单  位</w:t>
            </w:r>
          </w:p>
        </w:tc>
        <w:tc>
          <w:tcPr>
            <w:tcW w:w="1768" w:type="dxa"/>
            <w:vAlign w:val="center"/>
          </w:tcPr>
          <w:p w:rsidR="00D32FB4" w:rsidRDefault="00D32FB4" w:rsidP="00D32FB4">
            <w:pPr>
              <w:spacing w:line="400" w:lineRule="exact"/>
              <w:jc w:val="center"/>
              <w:rPr>
                <w:rFonts w:ascii="仿宋_GB2312" w:eastAsia="仿宋_GB2312" w:hAnsi="宋体"/>
                <w:b/>
                <w:sz w:val="28"/>
                <w:szCs w:val="28"/>
              </w:rPr>
            </w:pPr>
            <w:r w:rsidRPr="00D33F97">
              <w:rPr>
                <w:rFonts w:ascii="仿宋_GB2312" w:eastAsia="仿宋_GB2312" w:hAnsi="宋体" w:hint="eastAsia"/>
                <w:b/>
                <w:sz w:val="28"/>
                <w:szCs w:val="28"/>
              </w:rPr>
              <w:t>从事专业及</w:t>
            </w:r>
          </w:p>
          <w:p w:rsidR="00D32FB4" w:rsidRPr="00D33F97" w:rsidRDefault="00D32FB4" w:rsidP="00D32FB4">
            <w:pPr>
              <w:spacing w:line="400" w:lineRule="exact"/>
              <w:jc w:val="center"/>
              <w:rPr>
                <w:rFonts w:ascii="仿宋_GB2312" w:eastAsia="仿宋_GB2312" w:hAnsi="宋体"/>
                <w:b/>
                <w:sz w:val="28"/>
                <w:szCs w:val="28"/>
              </w:rPr>
            </w:pPr>
            <w:r w:rsidRPr="00D33F97">
              <w:rPr>
                <w:rFonts w:ascii="仿宋_GB2312" w:eastAsia="仿宋_GB2312" w:hAnsi="宋体" w:hint="eastAsia"/>
                <w:b/>
                <w:sz w:val="28"/>
                <w:szCs w:val="28"/>
              </w:rPr>
              <w:t>方向</w:t>
            </w:r>
          </w:p>
        </w:tc>
        <w:tc>
          <w:tcPr>
            <w:tcW w:w="1903" w:type="dxa"/>
          </w:tcPr>
          <w:p w:rsidR="00D32FB4" w:rsidRDefault="00D32FB4" w:rsidP="00D32FB4">
            <w:pPr>
              <w:spacing w:line="400" w:lineRule="exact"/>
              <w:jc w:val="center"/>
              <w:rPr>
                <w:rFonts w:ascii="仿宋_GB2312" w:eastAsia="仿宋_GB2312" w:hAnsi="宋体"/>
                <w:b/>
                <w:sz w:val="28"/>
                <w:szCs w:val="28"/>
              </w:rPr>
            </w:pPr>
            <w:r>
              <w:rPr>
                <w:rFonts w:ascii="仿宋_GB2312" w:eastAsia="仿宋_GB2312" w:hAnsi="宋体" w:hint="eastAsia"/>
                <w:b/>
                <w:sz w:val="28"/>
                <w:szCs w:val="28"/>
              </w:rPr>
              <w:t>从事专业</w:t>
            </w:r>
          </w:p>
          <w:p w:rsidR="00D32FB4" w:rsidRPr="00D33F97" w:rsidRDefault="00D32FB4" w:rsidP="00D32FB4">
            <w:pPr>
              <w:spacing w:line="400" w:lineRule="exact"/>
              <w:jc w:val="center"/>
              <w:rPr>
                <w:rFonts w:ascii="仿宋_GB2312" w:eastAsia="仿宋_GB2312" w:hAnsi="宋体"/>
                <w:b/>
                <w:sz w:val="28"/>
                <w:szCs w:val="28"/>
              </w:rPr>
            </w:pPr>
            <w:r>
              <w:rPr>
                <w:rFonts w:ascii="仿宋_GB2312" w:eastAsia="仿宋_GB2312" w:hAnsi="宋体"/>
                <w:b/>
                <w:sz w:val="28"/>
                <w:szCs w:val="28"/>
              </w:rPr>
              <w:t>技术</w:t>
            </w:r>
            <w:r>
              <w:rPr>
                <w:rFonts w:ascii="仿宋_GB2312" w:eastAsia="仿宋_GB2312" w:hAnsi="宋体" w:hint="eastAsia"/>
                <w:b/>
                <w:sz w:val="28"/>
                <w:szCs w:val="28"/>
              </w:rPr>
              <w:t>工作年限</w:t>
            </w:r>
          </w:p>
        </w:tc>
        <w:tc>
          <w:tcPr>
            <w:tcW w:w="1622" w:type="dxa"/>
            <w:vAlign w:val="center"/>
          </w:tcPr>
          <w:p w:rsidR="00D32FB4" w:rsidRPr="00D33F97" w:rsidRDefault="00D32FB4" w:rsidP="00D32FB4">
            <w:pPr>
              <w:spacing w:line="400" w:lineRule="exact"/>
              <w:jc w:val="center"/>
              <w:rPr>
                <w:rFonts w:ascii="仿宋_GB2312" w:eastAsia="仿宋_GB2312" w:hAnsi="宋体"/>
                <w:b/>
                <w:sz w:val="28"/>
                <w:szCs w:val="28"/>
              </w:rPr>
            </w:pPr>
            <w:r>
              <w:rPr>
                <w:rFonts w:ascii="仿宋_GB2312" w:eastAsia="仿宋_GB2312" w:hAnsi="宋体" w:hint="eastAsia"/>
                <w:b/>
                <w:sz w:val="28"/>
                <w:szCs w:val="28"/>
              </w:rPr>
              <w:t>职称</w:t>
            </w:r>
          </w:p>
        </w:tc>
        <w:tc>
          <w:tcPr>
            <w:tcW w:w="1508" w:type="dxa"/>
            <w:vAlign w:val="center"/>
          </w:tcPr>
          <w:p w:rsidR="00D32FB4" w:rsidRPr="00D33F97" w:rsidRDefault="00D32FB4" w:rsidP="00D32FB4">
            <w:pPr>
              <w:spacing w:line="400" w:lineRule="exact"/>
              <w:jc w:val="center"/>
              <w:rPr>
                <w:rFonts w:ascii="仿宋_GB2312" w:eastAsia="仿宋_GB2312" w:hAnsi="宋体"/>
                <w:b/>
                <w:sz w:val="28"/>
                <w:szCs w:val="28"/>
              </w:rPr>
            </w:pPr>
            <w:r>
              <w:rPr>
                <w:rFonts w:ascii="仿宋_GB2312" w:eastAsia="仿宋_GB2312" w:hAnsi="宋体" w:hint="eastAsia"/>
                <w:b/>
                <w:sz w:val="28"/>
                <w:szCs w:val="28"/>
              </w:rPr>
              <w:t>行政</w:t>
            </w:r>
            <w:r>
              <w:rPr>
                <w:rFonts w:ascii="仿宋_GB2312" w:eastAsia="仿宋_GB2312" w:hAnsi="宋体"/>
                <w:b/>
                <w:sz w:val="28"/>
                <w:szCs w:val="28"/>
              </w:rPr>
              <w:t>职务</w:t>
            </w:r>
          </w:p>
        </w:tc>
        <w:tc>
          <w:tcPr>
            <w:tcW w:w="1552" w:type="dxa"/>
            <w:vAlign w:val="center"/>
          </w:tcPr>
          <w:p w:rsidR="00D32FB4" w:rsidRPr="00D33F97" w:rsidRDefault="00D32FB4" w:rsidP="00D32FB4">
            <w:pPr>
              <w:spacing w:line="400" w:lineRule="exact"/>
              <w:jc w:val="center"/>
              <w:rPr>
                <w:rFonts w:ascii="仿宋_GB2312" w:eastAsia="仿宋_GB2312" w:hAnsi="宋体"/>
                <w:b/>
                <w:sz w:val="28"/>
                <w:szCs w:val="28"/>
              </w:rPr>
            </w:pPr>
            <w:r w:rsidRPr="00D33F97">
              <w:rPr>
                <w:rFonts w:ascii="仿宋_GB2312" w:eastAsia="仿宋_GB2312" w:hAnsi="宋体" w:hint="eastAsia"/>
                <w:b/>
                <w:sz w:val="28"/>
                <w:szCs w:val="28"/>
              </w:rPr>
              <w:t>联系电话</w:t>
            </w:r>
          </w:p>
        </w:tc>
      </w:tr>
      <w:tr w:rsidR="00D32FB4" w:rsidRPr="00D33F97" w:rsidTr="00D32FB4">
        <w:trPr>
          <w:trHeight w:val="444"/>
        </w:trPr>
        <w:tc>
          <w:tcPr>
            <w:tcW w:w="500" w:type="dxa"/>
          </w:tcPr>
          <w:p w:rsidR="00D32FB4" w:rsidRPr="00D33F97" w:rsidRDefault="00D32FB4" w:rsidP="00D32FB4">
            <w:pPr>
              <w:spacing w:line="640" w:lineRule="exact"/>
              <w:rPr>
                <w:rFonts w:ascii="仿宋_GB2312" w:eastAsia="仿宋_GB2312" w:hAnsi="宋体"/>
                <w:b/>
                <w:sz w:val="30"/>
                <w:szCs w:val="30"/>
              </w:rPr>
            </w:pPr>
          </w:p>
        </w:tc>
        <w:tc>
          <w:tcPr>
            <w:tcW w:w="1141" w:type="dxa"/>
          </w:tcPr>
          <w:p w:rsidR="00D32FB4" w:rsidRPr="00D33F97" w:rsidRDefault="00D32FB4" w:rsidP="00D32FB4">
            <w:pPr>
              <w:spacing w:line="640" w:lineRule="exact"/>
              <w:rPr>
                <w:rFonts w:ascii="仿宋_GB2312" w:eastAsia="仿宋_GB2312" w:hAnsi="宋体"/>
                <w:b/>
                <w:sz w:val="30"/>
                <w:szCs w:val="30"/>
              </w:rPr>
            </w:pPr>
          </w:p>
        </w:tc>
        <w:tc>
          <w:tcPr>
            <w:tcW w:w="733" w:type="dxa"/>
          </w:tcPr>
          <w:p w:rsidR="00D32FB4" w:rsidRPr="00D33F97" w:rsidRDefault="00D32FB4" w:rsidP="00D32FB4">
            <w:pPr>
              <w:spacing w:line="640" w:lineRule="exact"/>
              <w:rPr>
                <w:rFonts w:ascii="仿宋_GB2312" w:eastAsia="仿宋_GB2312" w:hAnsi="宋体"/>
                <w:b/>
                <w:sz w:val="30"/>
                <w:szCs w:val="30"/>
              </w:rPr>
            </w:pPr>
          </w:p>
        </w:tc>
        <w:tc>
          <w:tcPr>
            <w:tcW w:w="984" w:type="dxa"/>
          </w:tcPr>
          <w:p w:rsidR="00D32FB4" w:rsidRPr="00D33F97" w:rsidRDefault="00D32FB4" w:rsidP="00D32FB4">
            <w:pPr>
              <w:spacing w:line="640" w:lineRule="exact"/>
              <w:rPr>
                <w:rFonts w:ascii="仿宋_GB2312" w:eastAsia="仿宋_GB2312" w:hAnsi="宋体"/>
                <w:b/>
                <w:sz w:val="30"/>
                <w:szCs w:val="30"/>
              </w:rPr>
            </w:pPr>
          </w:p>
        </w:tc>
        <w:tc>
          <w:tcPr>
            <w:tcW w:w="1668" w:type="dxa"/>
          </w:tcPr>
          <w:p w:rsidR="00D32FB4" w:rsidRPr="00D33F97" w:rsidRDefault="00D32FB4" w:rsidP="00D32FB4">
            <w:pPr>
              <w:spacing w:line="640" w:lineRule="exact"/>
              <w:rPr>
                <w:rFonts w:ascii="仿宋_GB2312" w:eastAsia="仿宋_GB2312" w:hAnsi="宋体"/>
                <w:b/>
                <w:sz w:val="30"/>
                <w:szCs w:val="30"/>
              </w:rPr>
            </w:pPr>
          </w:p>
        </w:tc>
        <w:tc>
          <w:tcPr>
            <w:tcW w:w="1768" w:type="dxa"/>
          </w:tcPr>
          <w:p w:rsidR="00D32FB4" w:rsidRPr="00D33F97" w:rsidRDefault="00D32FB4" w:rsidP="00D32FB4">
            <w:pPr>
              <w:spacing w:line="640" w:lineRule="exact"/>
              <w:rPr>
                <w:rFonts w:ascii="仿宋_GB2312" w:eastAsia="仿宋_GB2312" w:hAnsi="宋体"/>
                <w:b/>
                <w:sz w:val="30"/>
                <w:szCs w:val="30"/>
              </w:rPr>
            </w:pPr>
          </w:p>
        </w:tc>
        <w:tc>
          <w:tcPr>
            <w:tcW w:w="1903" w:type="dxa"/>
          </w:tcPr>
          <w:p w:rsidR="00D32FB4" w:rsidRPr="00D33F97" w:rsidRDefault="00D32FB4" w:rsidP="00D32FB4">
            <w:pPr>
              <w:spacing w:line="640" w:lineRule="exact"/>
              <w:rPr>
                <w:rFonts w:ascii="仿宋_GB2312" w:eastAsia="仿宋_GB2312" w:hAnsi="宋体"/>
                <w:b/>
                <w:sz w:val="30"/>
                <w:szCs w:val="30"/>
              </w:rPr>
            </w:pPr>
          </w:p>
        </w:tc>
        <w:tc>
          <w:tcPr>
            <w:tcW w:w="1622" w:type="dxa"/>
          </w:tcPr>
          <w:p w:rsidR="00D32FB4" w:rsidRPr="00D33F97" w:rsidRDefault="00D32FB4" w:rsidP="00D32FB4">
            <w:pPr>
              <w:spacing w:line="640" w:lineRule="exact"/>
              <w:rPr>
                <w:rFonts w:ascii="仿宋_GB2312" w:eastAsia="仿宋_GB2312" w:hAnsi="宋体"/>
                <w:b/>
                <w:sz w:val="30"/>
                <w:szCs w:val="30"/>
              </w:rPr>
            </w:pPr>
          </w:p>
        </w:tc>
        <w:tc>
          <w:tcPr>
            <w:tcW w:w="1508" w:type="dxa"/>
          </w:tcPr>
          <w:p w:rsidR="00D32FB4" w:rsidRPr="00D33F97" w:rsidRDefault="00D32FB4" w:rsidP="00D32FB4">
            <w:pPr>
              <w:spacing w:line="640" w:lineRule="exact"/>
              <w:rPr>
                <w:rFonts w:ascii="仿宋_GB2312" w:eastAsia="仿宋_GB2312" w:hAnsi="宋体"/>
                <w:b/>
                <w:sz w:val="30"/>
                <w:szCs w:val="30"/>
              </w:rPr>
            </w:pPr>
          </w:p>
        </w:tc>
        <w:tc>
          <w:tcPr>
            <w:tcW w:w="1552" w:type="dxa"/>
          </w:tcPr>
          <w:p w:rsidR="00D32FB4" w:rsidRPr="00D33F97" w:rsidRDefault="00D32FB4" w:rsidP="00D32FB4">
            <w:pPr>
              <w:spacing w:line="640" w:lineRule="exact"/>
              <w:rPr>
                <w:rFonts w:ascii="仿宋_GB2312" w:eastAsia="仿宋_GB2312" w:hAnsi="宋体"/>
                <w:b/>
                <w:sz w:val="30"/>
                <w:szCs w:val="30"/>
              </w:rPr>
            </w:pPr>
          </w:p>
        </w:tc>
      </w:tr>
      <w:tr w:rsidR="00D32FB4" w:rsidRPr="00D33F97" w:rsidTr="00D32FB4">
        <w:trPr>
          <w:trHeight w:val="454"/>
        </w:trPr>
        <w:tc>
          <w:tcPr>
            <w:tcW w:w="500" w:type="dxa"/>
          </w:tcPr>
          <w:p w:rsidR="00D32FB4" w:rsidRPr="00D33F97" w:rsidRDefault="00D32FB4" w:rsidP="00D32FB4">
            <w:pPr>
              <w:spacing w:line="640" w:lineRule="exact"/>
              <w:rPr>
                <w:rFonts w:ascii="仿宋_GB2312" w:eastAsia="仿宋_GB2312" w:hAnsi="宋体"/>
                <w:b/>
                <w:sz w:val="30"/>
                <w:szCs w:val="30"/>
              </w:rPr>
            </w:pPr>
          </w:p>
        </w:tc>
        <w:tc>
          <w:tcPr>
            <w:tcW w:w="1141" w:type="dxa"/>
          </w:tcPr>
          <w:p w:rsidR="00D32FB4" w:rsidRPr="00D33F97" w:rsidRDefault="00D32FB4" w:rsidP="00D32FB4">
            <w:pPr>
              <w:spacing w:line="640" w:lineRule="exact"/>
              <w:rPr>
                <w:rFonts w:ascii="仿宋_GB2312" w:eastAsia="仿宋_GB2312" w:hAnsi="宋体"/>
                <w:b/>
                <w:sz w:val="30"/>
                <w:szCs w:val="30"/>
              </w:rPr>
            </w:pPr>
          </w:p>
        </w:tc>
        <w:tc>
          <w:tcPr>
            <w:tcW w:w="733" w:type="dxa"/>
          </w:tcPr>
          <w:p w:rsidR="00D32FB4" w:rsidRPr="00D33F97" w:rsidRDefault="00D32FB4" w:rsidP="00D32FB4">
            <w:pPr>
              <w:spacing w:line="640" w:lineRule="exact"/>
              <w:rPr>
                <w:rFonts w:ascii="仿宋_GB2312" w:eastAsia="仿宋_GB2312" w:hAnsi="宋体"/>
                <w:b/>
                <w:sz w:val="30"/>
                <w:szCs w:val="30"/>
              </w:rPr>
            </w:pPr>
          </w:p>
        </w:tc>
        <w:tc>
          <w:tcPr>
            <w:tcW w:w="984" w:type="dxa"/>
          </w:tcPr>
          <w:p w:rsidR="00D32FB4" w:rsidRPr="00D33F97" w:rsidRDefault="00D32FB4" w:rsidP="00D32FB4">
            <w:pPr>
              <w:spacing w:line="640" w:lineRule="exact"/>
              <w:rPr>
                <w:rFonts w:ascii="仿宋_GB2312" w:eastAsia="仿宋_GB2312" w:hAnsi="宋体"/>
                <w:b/>
                <w:sz w:val="30"/>
                <w:szCs w:val="30"/>
              </w:rPr>
            </w:pPr>
          </w:p>
        </w:tc>
        <w:tc>
          <w:tcPr>
            <w:tcW w:w="1668" w:type="dxa"/>
          </w:tcPr>
          <w:p w:rsidR="00D32FB4" w:rsidRPr="00D33F97" w:rsidRDefault="00D32FB4" w:rsidP="00D32FB4">
            <w:pPr>
              <w:spacing w:line="640" w:lineRule="exact"/>
              <w:rPr>
                <w:rFonts w:ascii="仿宋_GB2312" w:eastAsia="仿宋_GB2312" w:hAnsi="宋体"/>
                <w:b/>
                <w:sz w:val="30"/>
                <w:szCs w:val="30"/>
              </w:rPr>
            </w:pPr>
          </w:p>
        </w:tc>
        <w:tc>
          <w:tcPr>
            <w:tcW w:w="1768" w:type="dxa"/>
          </w:tcPr>
          <w:p w:rsidR="00D32FB4" w:rsidRPr="00D33F97" w:rsidRDefault="00D32FB4" w:rsidP="00D32FB4">
            <w:pPr>
              <w:spacing w:line="640" w:lineRule="exact"/>
              <w:rPr>
                <w:rFonts w:ascii="仿宋_GB2312" w:eastAsia="仿宋_GB2312" w:hAnsi="宋体"/>
                <w:b/>
                <w:sz w:val="30"/>
                <w:szCs w:val="30"/>
              </w:rPr>
            </w:pPr>
          </w:p>
        </w:tc>
        <w:tc>
          <w:tcPr>
            <w:tcW w:w="1903" w:type="dxa"/>
          </w:tcPr>
          <w:p w:rsidR="00D32FB4" w:rsidRPr="00D33F97" w:rsidRDefault="00D32FB4" w:rsidP="00D32FB4">
            <w:pPr>
              <w:spacing w:line="640" w:lineRule="exact"/>
              <w:rPr>
                <w:rFonts w:ascii="仿宋_GB2312" w:eastAsia="仿宋_GB2312" w:hAnsi="宋体"/>
                <w:b/>
                <w:sz w:val="30"/>
                <w:szCs w:val="30"/>
              </w:rPr>
            </w:pPr>
          </w:p>
        </w:tc>
        <w:tc>
          <w:tcPr>
            <w:tcW w:w="1622" w:type="dxa"/>
          </w:tcPr>
          <w:p w:rsidR="00D32FB4" w:rsidRPr="00D33F97" w:rsidRDefault="00D32FB4" w:rsidP="00D32FB4">
            <w:pPr>
              <w:spacing w:line="640" w:lineRule="exact"/>
              <w:rPr>
                <w:rFonts w:ascii="仿宋_GB2312" w:eastAsia="仿宋_GB2312" w:hAnsi="宋体"/>
                <w:b/>
                <w:sz w:val="30"/>
                <w:szCs w:val="30"/>
              </w:rPr>
            </w:pPr>
          </w:p>
        </w:tc>
        <w:tc>
          <w:tcPr>
            <w:tcW w:w="1508" w:type="dxa"/>
          </w:tcPr>
          <w:p w:rsidR="00D32FB4" w:rsidRPr="00D33F97" w:rsidRDefault="00D32FB4" w:rsidP="00D32FB4">
            <w:pPr>
              <w:spacing w:line="640" w:lineRule="exact"/>
              <w:rPr>
                <w:rFonts w:ascii="仿宋_GB2312" w:eastAsia="仿宋_GB2312" w:hAnsi="宋体"/>
                <w:b/>
                <w:sz w:val="30"/>
                <w:szCs w:val="30"/>
              </w:rPr>
            </w:pPr>
          </w:p>
        </w:tc>
        <w:tc>
          <w:tcPr>
            <w:tcW w:w="1552" w:type="dxa"/>
          </w:tcPr>
          <w:p w:rsidR="00D32FB4" w:rsidRPr="00D33F97" w:rsidRDefault="00D32FB4" w:rsidP="00D32FB4">
            <w:pPr>
              <w:spacing w:line="640" w:lineRule="exact"/>
              <w:rPr>
                <w:rFonts w:ascii="仿宋_GB2312" w:eastAsia="仿宋_GB2312" w:hAnsi="宋体"/>
                <w:b/>
                <w:sz w:val="30"/>
                <w:szCs w:val="30"/>
              </w:rPr>
            </w:pPr>
          </w:p>
        </w:tc>
      </w:tr>
      <w:tr w:rsidR="00D32FB4" w:rsidRPr="00D33F97" w:rsidTr="00D32FB4">
        <w:trPr>
          <w:trHeight w:val="444"/>
        </w:trPr>
        <w:tc>
          <w:tcPr>
            <w:tcW w:w="500" w:type="dxa"/>
          </w:tcPr>
          <w:p w:rsidR="00D32FB4" w:rsidRPr="00D33F97" w:rsidRDefault="00D32FB4" w:rsidP="00D32FB4">
            <w:pPr>
              <w:spacing w:line="640" w:lineRule="exact"/>
              <w:rPr>
                <w:rFonts w:ascii="仿宋_GB2312" w:eastAsia="仿宋_GB2312" w:hAnsi="宋体"/>
                <w:b/>
                <w:sz w:val="30"/>
                <w:szCs w:val="30"/>
              </w:rPr>
            </w:pPr>
          </w:p>
        </w:tc>
        <w:tc>
          <w:tcPr>
            <w:tcW w:w="1141" w:type="dxa"/>
          </w:tcPr>
          <w:p w:rsidR="00D32FB4" w:rsidRPr="00D33F97" w:rsidRDefault="00D32FB4" w:rsidP="00D32FB4">
            <w:pPr>
              <w:spacing w:line="640" w:lineRule="exact"/>
              <w:rPr>
                <w:rFonts w:ascii="仿宋_GB2312" w:eastAsia="仿宋_GB2312" w:hAnsi="宋体"/>
                <w:b/>
                <w:sz w:val="30"/>
                <w:szCs w:val="30"/>
              </w:rPr>
            </w:pPr>
          </w:p>
        </w:tc>
        <w:tc>
          <w:tcPr>
            <w:tcW w:w="733" w:type="dxa"/>
          </w:tcPr>
          <w:p w:rsidR="00D32FB4" w:rsidRPr="00D33F97" w:rsidRDefault="00D32FB4" w:rsidP="00D32FB4">
            <w:pPr>
              <w:spacing w:line="640" w:lineRule="exact"/>
              <w:rPr>
                <w:rFonts w:ascii="仿宋_GB2312" w:eastAsia="仿宋_GB2312" w:hAnsi="宋体"/>
                <w:b/>
                <w:sz w:val="30"/>
                <w:szCs w:val="30"/>
              </w:rPr>
            </w:pPr>
          </w:p>
        </w:tc>
        <w:tc>
          <w:tcPr>
            <w:tcW w:w="984" w:type="dxa"/>
          </w:tcPr>
          <w:p w:rsidR="00D32FB4" w:rsidRPr="00D33F97" w:rsidRDefault="00D32FB4" w:rsidP="00D32FB4">
            <w:pPr>
              <w:spacing w:line="640" w:lineRule="exact"/>
              <w:rPr>
                <w:rFonts w:ascii="仿宋_GB2312" w:eastAsia="仿宋_GB2312" w:hAnsi="宋体"/>
                <w:b/>
                <w:sz w:val="30"/>
                <w:szCs w:val="30"/>
              </w:rPr>
            </w:pPr>
          </w:p>
        </w:tc>
        <w:tc>
          <w:tcPr>
            <w:tcW w:w="1668" w:type="dxa"/>
          </w:tcPr>
          <w:p w:rsidR="00D32FB4" w:rsidRPr="00D33F97" w:rsidRDefault="00D32FB4" w:rsidP="00D32FB4">
            <w:pPr>
              <w:spacing w:line="640" w:lineRule="exact"/>
              <w:rPr>
                <w:rFonts w:ascii="仿宋_GB2312" w:eastAsia="仿宋_GB2312" w:hAnsi="宋体"/>
                <w:b/>
                <w:sz w:val="30"/>
                <w:szCs w:val="30"/>
              </w:rPr>
            </w:pPr>
          </w:p>
        </w:tc>
        <w:tc>
          <w:tcPr>
            <w:tcW w:w="1768" w:type="dxa"/>
          </w:tcPr>
          <w:p w:rsidR="00D32FB4" w:rsidRPr="00D33F97" w:rsidRDefault="00D32FB4" w:rsidP="00D32FB4">
            <w:pPr>
              <w:spacing w:line="640" w:lineRule="exact"/>
              <w:rPr>
                <w:rFonts w:ascii="仿宋_GB2312" w:eastAsia="仿宋_GB2312" w:hAnsi="宋体"/>
                <w:b/>
                <w:sz w:val="30"/>
                <w:szCs w:val="30"/>
              </w:rPr>
            </w:pPr>
          </w:p>
        </w:tc>
        <w:tc>
          <w:tcPr>
            <w:tcW w:w="1903" w:type="dxa"/>
          </w:tcPr>
          <w:p w:rsidR="00D32FB4" w:rsidRPr="00D33F97" w:rsidRDefault="00D32FB4" w:rsidP="00D32FB4">
            <w:pPr>
              <w:spacing w:line="640" w:lineRule="exact"/>
              <w:rPr>
                <w:rFonts w:ascii="仿宋_GB2312" w:eastAsia="仿宋_GB2312" w:hAnsi="宋体"/>
                <w:b/>
                <w:sz w:val="30"/>
                <w:szCs w:val="30"/>
              </w:rPr>
            </w:pPr>
          </w:p>
        </w:tc>
        <w:tc>
          <w:tcPr>
            <w:tcW w:w="1622" w:type="dxa"/>
          </w:tcPr>
          <w:p w:rsidR="00D32FB4" w:rsidRPr="00D33F97" w:rsidRDefault="00D32FB4" w:rsidP="00D32FB4">
            <w:pPr>
              <w:spacing w:line="640" w:lineRule="exact"/>
              <w:rPr>
                <w:rFonts w:ascii="仿宋_GB2312" w:eastAsia="仿宋_GB2312" w:hAnsi="宋体"/>
                <w:b/>
                <w:sz w:val="30"/>
                <w:szCs w:val="30"/>
              </w:rPr>
            </w:pPr>
          </w:p>
        </w:tc>
        <w:tc>
          <w:tcPr>
            <w:tcW w:w="1508" w:type="dxa"/>
          </w:tcPr>
          <w:p w:rsidR="00D32FB4" w:rsidRPr="00D33F97" w:rsidRDefault="00D32FB4" w:rsidP="00D32FB4">
            <w:pPr>
              <w:spacing w:line="640" w:lineRule="exact"/>
              <w:rPr>
                <w:rFonts w:ascii="仿宋_GB2312" w:eastAsia="仿宋_GB2312" w:hAnsi="宋体"/>
                <w:b/>
                <w:sz w:val="30"/>
                <w:szCs w:val="30"/>
              </w:rPr>
            </w:pPr>
          </w:p>
        </w:tc>
        <w:tc>
          <w:tcPr>
            <w:tcW w:w="1552" w:type="dxa"/>
          </w:tcPr>
          <w:p w:rsidR="00D32FB4" w:rsidRPr="00D33F97" w:rsidRDefault="00D32FB4" w:rsidP="00D32FB4">
            <w:pPr>
              <w:spacing w:line="640" w:lineRule="exact"/>
              <w:rPr>
                <w:rFonts w:ascii="仿宋_GB2312" w:eastAsia="仿宋_GB2312" w:hAnsi="宋体"/>
                <w:b/>
                <w:sz w:val="30"/>
                <w:szCs w:val="30"/>
              </w:rPr>
            </w:pPr>
          </w:p>
        </w:tc>
      </w:tr>
      <w:tr w:rsidR="00D32FB4" w:rsidRPr="00D33F97" w:rsidTr="00D32FB4">
        <w:trPr>
          <w:trHeight w:val="444"/>
        </w:trPr>
        <w:tc>
          <w:tcPr>
            <w:tcW w:w="500" w:type="dxa"/>
          </w:tcPr>
          <w:p w:rsidR="00D32FB4" w:rsidRPr="00D33F97" w:rsidRDefault="00D32FB4" w:rsidP="00D32FB4">
            <w:pPr>
              <w:spacing w:line="640" w:lineRule="exact"/>
              <w:rPr>
                <w:rFonts w:ascii="仿宋_GB2312" w:eastAsia="仿宋_GB2312" w:hAnsi="宋体"/>
                <w:b/>
                <w:sz w:val="30"/>
                <w:szCs w:val="30"/>
              </w:rPr>
            </w:pPr>
          </w:p>
        </w:tc>
        <w:tc>
          <w:tcPr>
            <w:tcW w:w="1141" w:type="dxa"/>
          </w:tcPr>
          <w:p w:rsidR="00D32FB4" w:rsidRPr="00D33F97" w:rsidRDefault="00D32FB4" w:rsidP="00D32FB4">
            <w:pPr>
              <w:spacing w:line="640" w:lineRule="exact"/>
              <w:rPr>
                <w:rFonts w:ascii="仿宋_GB2312" w:eastAsia="仿宋_GB2312" w:hAnsi="宋体"/>
                <w:b/>
                <w:sz w:val="30"/>
                <w:szCs w:val="30"/>
              </w:rPr>
            </w:pPr>
          </w:p>
        </w:tc>
        <w:tc>
          <w:tcPr>
            <w:tcW w:w="733" w:type="dxa"/>
          </w:tcPr>
          <w:p w:rsidR="00D32FB4" w:rsidRPr="00D33F97" w:rsidRDefault="00D32FB4" w:rsidP="00D32FB4">
            <w:pPr>
              <w:spacing w:line="640" w:lineRule="exact"/>
              <w:rPr>
                <w:rFonts w:ascii="仿宋_GB2312" w:eastAsia="仿宋_GB2312" w:hAnsi="宋体"/>
                <w:b/>
                <w:sz w:val="30"/>
                <w:szCs w:val="30"/>
              </w:rPr>
            </w:pPr>
          </w:p>
        </w:tc>
        <w:tc>
          <w:tcPr>
            <w:tcW w:w="984" w:type="dxa"/>
          </w:tcPr>
          <w:p w:rsidR="00D32FB4" w:rsidRPr="00D33F97" w:rsidRDefault="00D32FB4" w:rsidP="00D32FB4">
            <w:pPr>
              <w:spacing w:line="640" w:lineRule="exact"/>
              <w:rPr>
                <w:rFonts w:ascii="仿宋_GB2312" w:eastAsia="仿宋_GB2312" w:hAnsi="宋体"/>
                <w:b/>
                <w:sz w:val="30"/>
                <w:szCs w:val="30"/>
              </w:rPr>
            </w:pPr>
          </w:p>
        </w:tc>
        <w:tc>
          <w:tcPr>
            <w:tcW w:w="1668" w:type="dxa"/>
          </w:tcPr>
          <w:p w:rsidR="00D32FB4" w:rsidRPr="00D33F97" w:rsidRDefault="00D32FB4" w:rsidP="00D32FB4">
            <w:pPr>
              <w:spacing w:line="640" w:lineRule="exact"/>
              <w:rPr>
                <w:rFonts w:ascii="仿宋_GB2312" w:eastAsia="仿宋_GB2312" w:hAnsi="宋体"/>
                <w:b/>
                <w:sz w:val="30"/>
                <w:szCs w:val="30"/>
              </w:rPr>
            </w:pPr>
          </w:p>
        </w:tc>
        <w:tc>
          <w:tcPr>
            <w:tcW w:w="1768" w:type="dxa"/>
          </w:tcPr>
          <w:p w:rsidR="00D32FB4" w:rsidRPr="00D33F97" w:rsidRDefault="00D32FB4" w:rsidP="00D32FB4">
            <w:pPr>
              <w:spacing w:line="640" w:lineRule="exact"/>
              <w:rPr>
                <w:rFonts w:ascii="仿宋_GB2312" w:eastAsia="仿宋_GB2312" w:hAnsi="宋体"/>
                <w:b/>
                <w:sz w:val="30"/>
                <w:szCs w:val="30"/>
              </w:rPr>
            </w:pPr>
          </w:p>
        </w:tc>
        <w:tc>
          <w:tcPr>
            <w:tcW w:w="1903" w:type="dxa"/>
          </w:tcPr>
          <w:p w:rsidR="00D32FB4" w:rsidRPr="00D33F97" w:rsidRDefault="00D32FB4" w:rsidP="00D32FB4">
            <w:pPr>
              <w:spacing w:line="640" w:lineRule="exact"/>
              <w:rPr>
                <w:rFonts w:ascii="仿宋_GB2312" w:eastAsia="仿宋_GB2312" w:hAnsi="宋体"/>
                <w:b/>
                <w:sz w:val="30"/>
                <w:szCs w:val="30"/>
              </w:rPr>
            </w:pPr>
          </w:p>
        </w:tc>
        <w:tc>
          <w:tcPr>
            <w:tcW w:w="1622" w:type="dxa"/>
          </w:tcPr>
          <w:p w:rsidR="00D32FB4" w:rsidRPr="00D33F97" w:rsidRDefault="00D32FB4" w:rsidP="00D32FB4">
            <w:pPr>
              <w:spacing w:line="640" w:lineRule="exact"/>
              <w:rPr>
                <w:rFonts w:ascii="仿宋_GB2312" w:eastAsia="仿宋_GB2312" w:hAnsi="宋体"/>
                <w:b/>
                <w:sz w:val="30"/>
                <w:szCs w:val="30"/>
              </w:rPr>
            </w:pPr>
          </w:p>
        </w:tc>
        <w:tc>
          <w:tcPr>
            <w:tcW w:w="1508" w:type="dxa"/>
          </w:tcPr>
          <w:p w:rsidR="00D32FB4" w:rsidRPr="00D33F97" w:rsidRDefault="00D32FB4" w:rsidP="00D32FB4">
            <w:pPr>
              <w:spacing w:line="640" w:lineRule="exact"/>
              <w:rPr>
                <w:rFonts w:ascii="仿宋_GB2312" w:eastAsia="仿宋_GB2312" w:hAnsi="宋体"/>
                <w:b/>
                <w:sz w:val="30"/>
                <w:szCs w:val="30"/>
              </w:rPr>
            </w:pPr>
          </w:p>
        </w:tc>
        <w:tc>
          <w:tcPr>
            <w:tcW w:w="1552" w:type="dxa"/>
          </w:tcPr>
          <w:p w:rsidR="00D32FB4" w:rsidRPr="00D33F97" w:rsidRDefault="00D32FB4" w:rsidP="00D32FB4">
            <w:pPr>
              <w:spacing w:line="640" w:lineRule="exact"/>
              <w:rPr>
                <w:rFonts w:ascii="仿宋_GB2312" w:eastAsia="仿宋_GB2312" w:hAnsi="宋体"/>
                <w:b/>
                <w:sz w:val="30"/>
                <w:szCs w:val="30"/>
              </w:rPr>
            </w:pPr>
          </w:p>
        </w:tc>
      </w:tr>
      <w:tr w:rsidR="00D32FB4" w:rsidRPr="00D33F97" w:rsidTr="00D32FB4">
        <w:trPr>
          <w:trHeight w:val="454"/>
        </w:trPr>
        <w:tc>
          <w:tcPr>
            <w:tcW w:w="500" w:type="dxa"/>
          </w:tcPr>
          <w:p w:rsidR="00D32FB4" w:rsidRPr="00D33F97" w:rsidRDefault="00D32FB4" w:rsidP="00D32FB4">
            <w:pPr>
              <w:spacing w:line="640" w:lineRule="exact"/>
              <w:rPr>
                <w:rFonts w:ascii="仿宋_GB2312" w:eastAsia="仿宋_GB2312" w:hAnsi="宋体"/>
                <w:b/>
                <w:sz w:val="30"/>
                <w:szCs w:val="30"/>
              </w:rPr>
            </w:pPr>
          </w:p>
        </w:tc>
        <w:tc>
          <w:tcPr>
            <w:tcW w:w="1141" w:type="dxa"/>
          </w:tcPr>
          <w:p w:rsidR="00D32FB4" w:rsidRPr="00D33F97" w:rsidRDefault="00D32FB4" w:rsidP="00D32FB4">
            <w:pPr>
              <w:spacing w:line="640" w:lineRule="exact"/>
              <w:rPr>
                <w:rFonts w:ascii="仿宋_GB2312" w:eastAsia="仿宋_GB2312" w:hAnsi="宋体"/>
                <w:b/>
                <w:sz w:val="30"/>
                <w:szCs w:val="30"/>
              </w:rPr>
            </w:pPr>
          </w:p>
        </w:tc>
        <w:tc>
          <w:tcPr>
            <w:tcW w:w="733" w:type="dxa"/>
          </w:tcPr>
          <w:p w:rsidR="00D32FB4" w:rsidRPr="00D33F97" w:rsidRDefault="00D32FB4" w:rsidP="00D32FB4">
            <w:pPr>
              <w:spacing w:line="640" w:lineRule="exact"/>
              <w:rPr>
                <w:rFonts w:ascii="仿宋_GB2312" w:eastAsia="仿宋_GB2312" w:hAnsi="宋体"/>
                <w:b/>
                <w:sz w:val="30"/>
                <w:szCs w:val="30"/>
              </w:rPr>
            </w:pPr>
          </w:p>
        </w:tc>
        <w:tc>
          <w:tcPr>
            <w:tcW w:w="984" w:type="dxa"/>
          </w:tcPr>
          <w:p w:rsidR="00D32FB4" w:rsidRPr="00D33F97" w:rsidRDefault="00D32FB4" w:rsidP="00D32FB4">
            <w:pPr>
              <w:spacing w:line="640" w:lineRule="exact"/>
              <w:rPr>
                <w:rFonts w:ascii="仿宋_GB2312" w:eastAsia="仿宋_GB2312" w:hAnsi="宋体"/>
                <w:b/>
                <w:sz w:val="30"/>
                <w:szCs w:val="30"/>
              </w:rPr>
            </w:pPr>
          </w:p>
        </w:tc>
        <w:tc>
          <w:tcPr>
            <w:tcW w:w="1668" w:type="dxa"/>
          </w:tcPr>
          <w:p w:rsidR="00D32FB4" w:rsidRPr="00D33F97" w:rsidRDefault="00D32FB4" w:rsidP="00D32FB4">
            <w:pPr>
              <w:spacing w:line="640" w:lineRule="exact"/>
              <w:rPr>
                <w:rFonts w:ascii="仿宋_GB2312" w:eastAsia="仿宋_GB2312" w:hAnsi="宋体"/>
                <w:b/>
                <w:sz w:val="30"/>
                <w:szCs w:val="30"/>
              </w:rPr>
            </w:pPr>
          </w:p>
        </w:tc>
        <w:tc>
          <w:tcPr>
            <w:tcW w:w="1768" w:type="dxa"/>
          </w:tcPr>
          <w:p w:rsidR="00D32FB4" w:rsidRPr="00D33F97" w:rsidRDefault="00D32FB4" w:rsidP="00D32FB4">
            <w:pPr>
              <w:spacing w:line="640" w:lineRule="exact"/>
              <w:rPr>
                <w:rFonts w:ascii="仿宋_GB2312" w:eastAsia="仿宋_GB2312" w:hAnsi="宋体"/>
                <w:b/>
                <w:sz w:val="30"/>
                <w:szCs w:val="30"/>
              </w:rPr>
            </w:pPr>
          </w:p>
        </w:tc>
        <w:tc>
          <w:tcPr>
            <w:tcW w:w="1903" w:type="dxa"/>
          </w:tcPr>
          <w:p w:rsidR="00D32FB4" w:rsidRPr="00D33F97" w:rsidRDefault="00D32FB4" w:rsidP="00D32FB4">
            <w:pPr>
              <w:spacing w:line="640" w:lineRule="exact"/>
              <w:rPr>
                <w:rFonts w:ascii="仿宋_GB2312" w:eastAsia="仿宋_GB2312" w:hAnsi="宋体"/>
                <w:b/>
                <w:sz w:val="30"/>
                <w:szCs w:val="30"/>
              </w:rPr>
            </w:pPr>
          </w:p>
        </w:tc>
        <w:tc>
          <w:tcPr>
            <w:tcW w:w="1622" w:type="dxa"/>
          </w:tcPr>
          <w:p w:rsidR="00D32FB4" w:rsidRPr="00D33F97" w:rsidRDefault="00D32FB4" w:rsidP="00D32FB4">
            <w:pPr>
              <w:spacing w:line="640" w:lineRule="exact"/>
              <w:rPr>
                <w:rFonts w:ascii="仿宋_GB2312" w:eastAsia="仿宋_GB2312" w:hAnsi="宋体"/>
                <w:b/>
                <w:sz w:val="30"/>
                <w:szCs w:val="30"/>
              </w:rPr>
            </w:pPr>
          </w:p>
        </w:tc>
        <w:tc>
          <w:tcPr>
            <w:tcW w:w="1508" w:type="dxa"/>
          </w:tcPr>
          <w:p w:rsidR="00D32FB4" w:rsidRPr="00D33F97" w:rsidRDefault="00D32FB4" w:rsidP="00D32FB4">
            <w:pPr>
              <w:spacing w:line="640" w:lineRule="exact"/>
              <w:rPr>
                <w:rFonts w:ascii="仿宋_GB2312" w:eastAsia="仿宋_GB2312" w:hAnsi="宋体"/>
                <w:b/>
                <w:sz w:val="30"/>
                <w:szCs w:val="30"/>
              </w:rPr>
            </w:pPr>
          </w:p>
        </w:tc>
        <w:tc>
          <w:tcPr>
            <w:tcW w:w="1552" w:type="dxa"/>
          </w:tcPr>
          <w:p w:rsidR="00D32FB4" w:rsidRPr="00D33F97" w:rsidRDefault="00D32FB4" w:rsidP="00D32FB4">
            <w:pPr>
              <w:spacing w:line="640" w:lineRule="exact"/>
              <w:rPr>
                <w:rFonts w:ascii="仿宋_GB2312" w:eastAsia="仿宋_GB2312" w:hAnsi="宋体"/>
                <w:b/>
                <w:sz w:val="30"/>
                <w:szCs w:val="30"/>
              </w:rPr>
            </w:pPr>
          </w:p>
        </w:tc>
      </w:tr>
      <w:tr w:rsidR="00D32FB4" w:rsidRPr="00D33F97" w:rsidTr="00D32FB4">
        <w:trPr>
          <w:trHeight w:val="454"/>
        </w:trPr>
        <w:tc>
          <w:tcPr>
            <w:tcW w:w="500" w:type="dxa"/>
          </w:tcPr>
          <w:p w:rsidR="00D32FB4" w:rsidRPr="00D33F97" w:rsidRDefault="00D32FB4" w:rsidP="00D32FB4">
            <w:pPr>
              <w:spacing w:line="640" w:lineRule="exact"/>
              <w:rPr>
                <w:rFonts w:ascii="仿宋_GB2312" w:eastAsia="仿宋_GB2312" w:hAnsi="宋体"/>
                <w:b/>
                <w:sz w:val="30"/>
                <w:szCs w:val="30"/>
              </w:rPr>
            </w:pPr>
          </w:p>
        </w:tc>
        <w:tc>
          <w:tcPr>
            <w:tcW w:w="1141" w:type="dxa"/>
          </w:tcPr>
          <w:p w:rsidR="00D32FB4" w:rsidRPr="00D33F97" w:rsidRDefault="00D32FB4" w:rsidP="00D32FB4">
            <w:pPr>
              <w:spacing w:line="640" w:lineRule="exact"/>
              <w:rPr>
                <w:rFonts w:ascii="仿宋_GB2312" w:eastAsia="仿宋_GB2312" w:hAnsi="宋体"/>
                <w:b/>
                <w:sz w:val="30"/>
                <w:szCs w:val="30"/>
              </w:rPr>
            </w:pPr>
          </w:p>
        </w:tc>
        <w:tc>
          <w:tcPr>
            <w:tcW w:w="733" w:type="dxa"/>
          </w:tcPr>
          <w:p w:rsidR="00D32FB4" w:rsidRPr="00D33F97" w:rsidRDefault="00D32FB4" w:rsidP="00D32FB4">
            <w:pPr>
              <w:spacing w:line="640" w:lineRule="exact"/>
              <w:rPr>
                <w:rFonts w:ascii="仿宋_GB2312" w:eastAsia="仿宋_GB2312" w:hAnsi="宋体"/>
                <w:b/>
                <w:sz w:val="30"/>
                <w:szCs w:val="30"/>
              </w:rPr>
            </w:pPr>
          </w:p>
        </w:tc>
        <w:tc>
          <w:tcPr>
            <w:tcW w:w="984" w:type="dxa"/>
          </w:tcPr>
          <w:p w:rsidR="00D32FB4" w:rsidRPr="00D33F97" w:rsidRDefault="00D32FB4" w:rsidP="00D32FB4">
            <w:pPr>
              <w:spacing w:line="640" w:lineRule="exact"/>
              <w:rPr>
                <w:rFonts w:ascii="仿宋_GB2312" w:eastAsia="仿宋_GB2312" w:hAnsi="宋体"/>
                <w:b/>
                <w:sz w:val="30"/>
                <w:szCs w:val="30"/>
              </w:rPr>
            </w:pPr>
          </w:p>
        </w:tc>
        <w:tc>
          <w:tcPr>
            <w:tcW w:w="1668" w:type="dxa"/>
          </w:tcPr>
          <w:p w:rsidR="00D32FB4" w:rsidRPr="00D33F97" w:rsidRDefault="00D32FB4" w:rsidP="00D32FB4">
            <w:pPr>
              <w:spacing w:line="640" w:lineRule="exact"/>
              <w:rPr>
                <w:rFonts w:ascii="仿宋_GB2312" w:eastAsia="仿宋_GB2312" w:hAnsi="宋体"/>
                <w:b/>
                <w:sz w:val="30"/>
                <w:szCs w:val="30"/>
              </w:rPr>
            </w:pPr>
          </w:p>
        </w:tc>
        <w:tc>
          <w:tcPr>
            <w:tcW w:w="1768" w:type="dxa"/>
          </w:tcPr>
          <w:p w:rsidR="00D32FB4" w:rsidRPr="00D33F97" w:rsidRDefault="00D32FB4" w:rsidP="00D32FB4">
            <w:pPr>
              <w:spacing w:line="640" w:lineRule="exact"/>
              <w:rPr>
                <w:rFonts w:ascii="仿宋_GB2312" w:eastAsia="仿宋_GB2312" w:hAnsi="宋体"/>
                <w:b/>
                <w:sz w:val="30"/>
                <w:szCs w:val="30"/>
              </w:rPr>
            </w:pPr>
          </w:p>
        </w:tc>
        <w:tc>
          <w:tcPr>
            <w:tcW w:w="1903" w:type="dxa"/>
          </w:tcPr>
          <w:p w:rsidR="00D32FB4" w:rsidRPr="00D33F97" w:rsidRDefault="00D32FB4" w:rsidP="00D32FB4">
            <w:pPr>
              <w:spacing w:line="640" w:lineRule="exact"/>
              <w:rPr>
                <w:rFonts w:ascii="仿宋_GB2312" w:eastAsia="仿宋_GB2312" w:hAnsi="宋体"/>
                <w:b/>
                <w:sz w:val="30"/>
                <w:szCs w:val="30"/>
              </w:rPr>
            </w:pPr>
          </w:p>
        </w:tc>
        <w:tc>
          <w:tcPr>
            <w:tcW w:w="1622" w:type="dxa"/>
          </w:tcPr>
          <w:p w:rsidR="00D32FB4" w:rsidRPr="00D33F97" w:rsidRDefault="00D32FB4" w:rsidP="00D32FB4">
            <w:pPr>
              <w:spacing w:line="640" w:lineRule="exact"/>
              <w:rPr>
                <w:rFonts w:ascii="仿宋_GB2312" w:eastAsia="仿宋_GB2312" w:hAnsi="宋体"/>
                <w:b/>
                <w:sz w:val="30"/>
                <w:szCs w:val="30"/>
              </w:rPr>
            </w:pPr>
          </w:p>
        </w:tc>
        <w:tc>
          <w:tcPr>
            <w:tcW w:w="1508" w:type="dxa"/>
          </w:tcPr>
          <w:p w:rsidR="00D32FB4" w:rsidRPr="00D33F97" w:rsidRDefault="00D32FB4" w:rsidP="00D32FB4">
            <w:pPr>
              <w:spacing w:line="640" w:lineRule="exact"/>
              <w:rPr>
                <w:rFonts w:ascii="仿宋_GB2312" w:eastAsia="仿宋_GB2312" w:hAnsi="宋体"/>
                <w:b/>
                <w:sz w:val="30"/>
                <w:szCs w:val="30"/>
              </w:rPr>
            </w:pPr>
          </w:p>
        </w:tc>
        <w:tc>
          <w:tcPr>
            <w:tcW w:w="1552" w:type="dxa"/>
          </w:tcPr>
          <w:p w:rsidR="00D32FB4" w:rsidRPr="00D33F97" w:rsidRDefault="00D32FB4" w:rsidP="00D32FB4">
            <w:pPr>
              <w:spacing w:line="640" w:lineRule="exact"/>
              <w:rPr>
                <w:rFonts w:ascii="仿宋_GB2312" w:eastAsia="仿宋_GB2312" w:hAnsi="宋体"/>
                <w:b/>
                <w:sz w:val="30"/>
                <w:szCs w:val="30"/>
              </w:rPr>
            </w:pPr>
          </w:p>
        </w:tc>
      </w:tr>
    </w:tbl>
    <w:p w:rsidR="00D32FB4" w:rsidRDefault="00D32FB4" w:rsidP="00D32FB4">
      <w:pPr>
        <w:spacing w:line="20" w:lineRule="exact"/>
        <w:rPr>
          <w:rFonts w:ascii="仿宋_GB2312" w:eastAsia="仿宋_GB2312" w:hAnsi="Times New Roman" w:cs="Times New Roman"/>
          <w:sz w:val="32"/>
          <w:szCs w:val="32"/>
        </w:rPr>
        <w:sectPr w:rsidR="00D32FB4" w:rsidSect="00E61F31">
          <w:footerReference w:type="first" r:id="rId11"/>
          <w:pgSz w:w="16838" w:h="11906" w:orient="landscape"/>
          <w:pgMar w:top="1531" w:right="1701" w:bottom="1531" w:left="1701" w:header="851" w:footer="992" w:gutter="0"/>
          <w:cols w:space="425"/>
          <w:titlePg/>
          <w:docGrid w:type="lines" w:linePitch="312"/>
        </w:sectPr>
      </w:pPr>
    </w:p>
    <w:p w:rsidR="003D726C" w:rsidRPr="00ED40C0" w:rsidRDefault="003D726C" w:rsidP="00D32FB4">
      <w:pPr>
        <w:tabs>
          <w:tab w:val="left" w:pos="3717"/>
        </w:tabs>
        <w:ind w:right="560"/>
        <w:rPr>
          <w:rFonts w:ascii="仿宋_GB2312" w:eastAsia="仿宋_GB2312" w:hAnsi="仿宋"/>
          <w:sz w:val="28"/>
          <w:szCs w:val="28"/>
        </w:rPr>
      </w:pPr>
    </w:p>
    <w:sectPr w:rsidR="003D726C" w:rsidRPr="00ED40C0" w:rsidSect="00E61F31">
      <w:footerReference w:type="first" r:id="rId12"/>
      <w:pgSz w:w="11906" w:h="16838"/>
      <w:pgMar w:top="1701" w:right="1531" w:bottom="1701" w:left="1531" w:header="851" w:footer="992" w:gutter="0"/>
      <w:cols w:space="425"/>
      <w:titlePg/>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4107F" w:rsidRDefault="0064107F" w:rsidP="00ED4B7D">
      <w:pPr>
        <w:spacing w:line="240" w:lineRule="auto"/>
      </w:pPr>
      <w:r>
        <w:separator/>
      </w:r>
    </w:p>
  </w:endnote>
  <w:endnote w:type="continuationSeparator" w:id="0">
    <w:p w:rsidR="0064107F" w:rsidRDefault="0064107F" w:rsidP="00ED4B7D">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方正小标宋简体">
    <w:altName w:val="Arial Unicode MS"/>
    <w:panose1 w:val="03000509000000000000"/>
    <w:charset w:val="86"/>
    <w:family w:val="script"/>
    <w:pitch w:val="fixed"/>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Tahoma">
    <w:panose1 w:val="020B0604030504040204"/>
    <w:charset w:val="00"/>
    <w:family w:val="swiss"/>
    <w:pitch w:val="variable"/>
    <w:sig w:usb0="61002A87" w:usb1="80000000" w:usb2="00000008" w:usb3="00000000" w:csb0="000101FF" w:csb1="00000000"/>
  </w:font>
  <w:font w:name="仿宋">
    <w:charset w:val="86"/>
    <w:family w:val="modern"/>
    <w:pitch w:val="fixed"/>
    <w:sig w:usb0="800002BF" w:usb1="38CF7CFA" w:usb2="00000016" w:usb3="00000000" w:csb0="00040001" w:csb1="00000000"/>
  </w:font>
  <w:font w:name="华文仿宋">
    <w:panose1 w:val="02010600040101010101"/>
    <w:charset w:val="86"/>
    <w:family w:val="auto"/>
    <w:pitch w:val="variable"/>
    <w:sig w:usb0="00000287" w:usb1="080F0000" w:usb2="00000010" w:usb3="00000000" w:csb0="0004009F" w:csb1="00000000"/>
  </w:font>
  <w:font w:name="黑体">
    <w:altName w:val="SimHei"/>
    <w:panose1 w:val="02010600030101010101"/>
    <w:charset w:val="86"/>
    <w:family w:val="auto"/>
    <w:pitch w:val="variable"/>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楷体_GB2312">
    <w:altName w:val="楷体"/>
    <w:panose1 w:val="02010609030101010101"/>
    <w:charset w:val="86"/>
    <w:family w:val="modern"/>
    <w:pitch w:val="fixed"/>
    <w:sig w:usb0="00000001" w:usb1="080E0000" w:usb2="00000010" w:usb3="00000000" w:csb0="00040000" w:csb1="00000000"/>
  </w:font>
  <w:font w:name="微软雅黑">
    <w:panose1 w:val="020B0503020204020204"/>
    <w:charset w:val="86"/>
    <w:family w:val="swiss"/>
    <w:pitch w:val="variable"/>
    <w:sig w:usb0="80000287" w:usb1="2A0F3C52" w:usb2="00000016" w:usb3="00000000" w:csb0="0004001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2615" w:rsidRPr="00822615" w:rsidRDefault="007E34A6" w:rsidP="00A81DE5">
    <w:pPr>
      <w:pStyle w:val="a5"/>
      <w:ind w:leftChars="-18" w:left="-2" w:hangingChars="13" w:hanging="36"/>
      <w:rPr>
        <w:rFonts w:asciiTheme="majorEastAsia" w:eastAsiaTheme="majorEastAsia" w:hAnsiTheme="majorEastAsia"/>
        <w:color w:val="000000" w:themeColor="text1"/>
        <w:sz w:val="28"/>
        <w:szCs w:val="28"/>
      </w:rPr>
    </w:pPr>
    <w:r>
      <w:rPr>
        <w:rFonts w:hint="eastAsia"/>
        <w:sz w:val="28"/>
        <w:szCs w:val="28"/>
      </w:rPr>
      <w:t>—</w:t>
    </w:r>
    <w:r w:rsidR="00822615">
      <w:rPr>
        <w:rFonts w:asciiTheme="majorEastAsia" w:eastAsiaTheme="majorEastAsia" w:hAnsiTheme="majorEastAsia"/>
        <w:color w:val="000000" w:themeColor="text1"/>
        <w:sz w:val="28"/>
        <w:szCs w:val="28"/>
      </w:rPr>
      <w:t xml:space="preserve"> </w:t>
    </w:r>
    <w:r w:rsidR="00E2371D" w:rsidRPr="00822615">
      <w:rPr>
        <w:rFonts w:asciiTheme="majorEastAsia" w:eastAsiaTheme="majorEastAsia" w:hAnsiTheme="majorEastAsia"/>
        <w:color w:val="000000" w:themeColor="text1"/>
        <w:sz w:val="28"/>
        <w:szCs w:val="28"/>
      </w:rPr>
      <w:fldChar w:fldCharType="begin"/>
    </w:r>
    <w:r w:rsidR="00822615" w:rsidRPr="00822615">
      <w:rPr>
        <w:rFonts w:asciiTheme="majorEastAsia" w:eastAsiaTheme="majorEastAsia" w:hAnsiTheme="majorEastAsia"/>
        <w:color w:val="000000" w:themeColor="text1"/>
        <w:sz w:val="28"/>
        <w:szCs w:val="28"/>
      </w:rPr>
      <w:instrText>PAGE   \* MERGEFORMAT</w:instrText>
    </w:r>
    <w:r w:rsidR="00E2371D" w:rsidRPr="00822615">
      <w:rPr>
        <w:rFonts w:asciiTheme="majorEastAsia" w:eastAsiaTheme="majorEastAsia" w:hAnsiTheme="majorEastAsia"/>
        <w:color w:val="000000" w:themeColor="text1"/>
        <w:sz w:val="28"/>
        <w:szCs w:val="28"/>
      </w:rPr>
      <w:fldChar w:fldCharType="separate"/>
    </w:r>
    <w:r w:rsidR="006730E5">
      <w:rPr>
        <w:rFonts w:asciiTheme="majorEastAsia" w:eastAsiaTheme="majorEastAsia" w:hAnsiTheme="majorEastAsia"/>
        <w:noProof/>
        <w:color w:val="000000" w:themeColor="text1"/>
        <w:sz w:val="28"/>
        <w:szCs w:val="28"/>
      </w:rPr>
      <w:t>2</w:t>
    </w:r>
    <w:r w:rsidR="00E2371D" w:rsidRPr="00822615">
      <w:rPr>
        <w:rFonts w:asciiTheme="majorEastAsia" w:eastAsiaTheme="majorEastAsia" w:hAnsiTheme="majorEastAsia"/>
        <w:color w:val="000000" w:themeColor="text1"/>
        <w:sz w:val="28"/>
        <w:szCs w:val="28"/>
      </w:rPr>
      <w:fldChar w:fldCharType="end"/>
    </w:r>
    <w:r w:rsidR="00822615">
      <w:rPr>
        <w:rFonts w:asciiTheme="majorEastAsia" w:eastAsiaTheme="majorEastAsia" w:hAnsiTheme="majorEastAsia"/>
        <w:color w:val="000000" w:themeColor="text1"/>
        <w:sz w:val="28"/>
        <w:szCs w:val="28"/>
      </w:rPr>
      <w:t xml:space="preserve"> </w:t>
    </w:r>
    <w:r>
      <w:rPr>
        <w:rFonts w:hint="eastAsia"/>
        <w:sz w:val="28"/>
        <w:szCs w:val="28"/>
      </w:rPr>
      <w:t>—</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137D" w:rsidRPr="00822615" w:rsidRDefault="007E34A6" w:rsidP="00A81DE5">
    <w:pPr>
      <w:pStyle w:val="a5"/>
      <w:ind w:left="283" w:hangingChars="101" w:hanging="283"/>
      <w:jc w:val="right"/>
      <w:rPr>
        <w:rFonts w:asciiTheme="majorEastAsia" w:eastAsiaTheme="majorEastAsia" w:hAnsiTheme="majorEastAsia"/>
        <w:color w:val="000000" w:themeColor="text1"/>
        <w:sz w:val="28"/>
        <w:szCs w:val="28"/>
      </w:rPr>
    </w:pPr>
    <w:r>
      <w:rPr>
        <w:rFonts w:hint="eastAsia"/>
        <w:sz w:val="28"/>
        <w:szCs w:val="28"/>
      </w:rPr>
      <w:t>—</w:t>
    </w:r>
    <w:r w:rsidR="00822615" w:rsidRPr="00822615">
      <w:rPr>
        <w:rFonts w:asciiTheme="majorEastAsia" w:eastAsiaTheme="majorEastAsia" w:hAnsiTheme="majorEastAsia"/>
        <w:color w:val="000000" w:themeColor="text1"/>
        <w:sz w:val="28"/>
        <w:szCs w:val="28"/>
      </w:rPr>
      <w:t xml:space="preserve"> </w:t>
    </w:r>
    <w:r w:rsidR="00E2371D" w:rsidRPr="00822615">
      <w:rPr>
        <w:rFonts w:asciiTheme="majorEastAsia" w:eastAsiaTheme="majorEastAsia" w:hAnsiTheme="majorEastAsia"/>
        <w:color w:val="000000" w:themeColor="text1"/>
        <w:sz w:val="28"/>
        <w:szCs w:val="28"/>
      </w:rPr>
      <w:fldChar w:fldCharType="begin"/>
    </w:r>
    <w:r w:rsidR="00822615" w:rsidRPr="00822615">
      <w:rPr>
        <w:rFonts w:asciiTheme="majorEastAsia" w:eastAsiaTheme="majorEastAsia" w:hAnsiTheme="majorEastAsia"/>
        <w:color w:val="000000" w:themeColor="text1"/>
        <w:sz w:val="28"/>
        <w:szCs w:val="28"/>
      </w:rPr>
      <w:instrText>PAGE   \* MERGEFORMAT</w:instrText>
    </w:r>
    <w:r w:rsidR="00E2371D" w:rsidRPr="00822615">
      <w:rPr>
        <w:rFonts w:asciiTheme="majorEastAsia" w:eastAsiaTheme="majorEastAsia" w:hAnsiTheme="majorEastAsia"/>
        <w:color w:val="000000" w:themeColor="text1"/>
        <w:sz w:val="28"/>
        <w:szCs w:val="28"/>
      </w:rPr>
      <w:fldChar w:fldCharType="separate"/>
    </w:r>
    <w:r w:rsidR="006730E5" w:rsidRPr="006730E5">
      <w:rPr>
        <w:rFonts w:asciiTheme="majorEastAsia" w:eastAsiaTheme="majorEastAsia" w:hAnsiTheme="majorEastAsia"/>
        <w:noProof/>
        <w:color w:val="000000" w:themeColor="text1"/>
        <w:sz w:val="28"/>
        <w:szCs w:val="28"/>
        <w:lang w:val="zh-CN"/>
      </w:rPr>
      <w:t>17</w:t>
    </w:r>
    <w:r w:rsidR="00E2371D" w:rsidRPr="00822615">
      <w:rPr>
        <w:rFonts w:asciiTheme="majorEastAsia" w:eastAsiaTheme="majorEastAsia" w:hAnsiTheme="majorEastAsia"/>
        <w:color w:val="000000" w:themeColor="text1"/>
        <w:sz w:val="28"/>
        <w:szCs w:val="28"/>
      </w:rPr>
      <w:fldChar w:fldCharType="end"/>
    </w:r>
    <w:r w:rsidR="00822615" w:rsidRPr="00822615">
      <w:rPr>
        <w:rFonts w:asciiTheme="majorEastAsia" w:eastAsiaTheme="majorEastAsia" w:hAnsiTheme="majorEastAsia"/>
        <w:color w:val="000000" w:themeColor="text1"/>
        <w:sz w:val="28"/>
        <w:szCs w:val="28"/>
      </w:rPr>
      <w:t xml:space="preserve"> </w:t>
    </w:r>
    <w:r>
      <w:rPr>
        <w:rFonts w:hint="eastAsia"/>
        <w:sz w:val="28"/>
        <w:szCs w:val="28"/>
      </w:rPr>
      <w:t>—</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2FB4" w:rsidRDefault="00D32FB4" w:rsidP="00E61F31">
    <w:pPr>
      <w:pStyle w:val="a5"/>
      <w:jc w:val="center"/>
    </w:pPr>
    <w:r>
      <w:rPr>
        <w:rFonts w:hint="eastAsia"/>
        <w:sz w:val="28"/>
        <w:szCs w:val="28"/>
      </w:rPr>
      <w:t>—</w:t>
    </w:r>
    <w:r w:rsidRPr="00AE66DD">
      <w:rPr>
        <w:rFonts w:asciiTheme="majorEastAsia" w:eastAsiaTheme="majorEastAsia" w:hAnsiTheme="majorEastAsia" w:hint="eastAsia"/>
        <w:sz w:val="28"/>
        <w:szCs w:val="28"/>
      </w:rPr>
      <w:t xml:space="preserve"> </w:t>
    </w:r>
    <w:r w:rsidR="00E2371D" w:rsidRPr="00AE66DD">
      <w:rPr>
        <w:rFonts w:asciiTheme="majorEastAsia" w:eastAsiaTheme="majorEastAsia" w:hAnsiTheme="majorEastAsia"/>
        <w:sz w:val="28"/>
        <w:szCs w:val="28"/>
      </w:rPr>
      <w:fldChar w:fldCharType="begin"/>
    </w:r>
    <w:r w:rsidRPr="00AE66DD">
      <w:rPr>
        <w:rFonts w:asciiTheme="majorEastAsia" w:eastAsiaTheme="majorEastAsia" w:hAnsiTheme="majorEastAsia"/>
        <w:sz w:val="28"/>
        <w:szCs w:val="28"/>
      </w:rPr>
      <w:instrText xml:space="preserve"> PAGE   \* MERGEFORMAT </w:instrText>
    </w:r>
    <w:r w:rsidR="00E2371D" w:rsidRPr="00AE66DD">
      <w:rPr>
        <w:rFonts w:asciiTheme="majorEastAsia" w:eastAsiaTheme="majorEastAsia" w:hAnsiTheme="majorEastAsia"/>
        <w:sz w:val="28"/>
        <w:szCs w:val="28"/>
      </w:rPr>
      <w:fldChar w:fldCharType="separate"/>
    </w:r>
    <w:r w:rsidR="006730E5" w:rsidRPr="006730E5">
      <w:rPr>
        <w:rFonts w:asciiTheme="majorEastAsia" w:eastAsiaTheme="majorEastAsia" w:hAnsiTheme="majorEastAsia"/>
        <w:noProof/>
        <w:sz w:val="28"/>
        <w:szCs w:val="28"/>
        <w:lang w:val="zh-CN"/>
      </w:rPr>
      <w:t>18</w:t>
    </w:r>
    <w:r w:rsidR="00E2371D" w:rsidRPr="00AE66DD">
      <w:rPr>
        <w:rFonts w:asciiTheme="majorEastAsia" w:eastAsiaTheme="majorEastAsia" w:hAnsiTheme="majorEastAsia"/>
        <w:sz w:val="28"/>
        <w:szCs w:val="28"/>
      </w:rPr>
      <w:fldChar w:fldCharType="end"/>
    </w:r>
    <w:r w:rsidRPr="00AE66DD">
      <w:rPr>
        <w:rFonts w:asciiTheme="majorEastAsia" w:eastAsiaTheme="majorEastAsia" w:hAnsiTheme="majorEastAsia" w:hint="eastAsia"/>
        <w:sz w:val="28"/>
        <w:szCs w:val="28"/>
      </w:rPr>
      <w:t xml:space="preserve"> —</w: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1F31" w:rsidRPr="007E34A6" w:rsidRDefault="007E34A6" w:rsidP="007E34A6">
    <w:pPr>
      <w:pStyle w:val="a5"/>
      <w:rPr>
        <w:rFonts w:asciiTheme="majorEastAsia" w:eastAsiaTheme="majorEastAsia" w:hAnsiTheme="majorEastAsia"/>
        <w:sz w:val="28"/>
        <w:szCs w:val="28"/>
      </w:rPr>
    </w:pPr>
    <w:r>
      <w:rPr>
        <w:rFonts w:hint="eastAsia"/>
        <w:sz w:val="28"/>
        <w:szCs w:val="28"/>
      </w:rPr>
      <w:t>—</w:t>
    </w:r>
    <w:r w:rsidRPr="007E34A6">
      <w:rPr>
        <w:rFonts w:asciiTheme="majorEastAsia" w:eastAsiaTheme="majorEastAsia" w:hAnsiTheme="majorEastAsia"/>
        <w:sz w:val="28"/>
        <w:szCs w:val="28"/>
      </w:rPr>
      <w:t xml:space="preserve"> 18 </w:t>
    </w:r>
    <w:r>
      <w:rPr>
        <w:rFonts w:hint="eastAsia"/>
        <w:sz w:val="28"/>
        <w:szCs w:val="28"/>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4107F" w:rsidRDefault="0064107F" w:rsidP="00ED4B7D">
      <w:pPr>
        <w:spacing w:line="240" w:lineRule="auto"/>
      </w:pPr>
      <w:r>
        <w:separator/>
      </w:r>
    </w:p>
  </w:footnote>
  <w:footnote w:type="continuationSeparator" w:id="0">
    <w:p w:rsidR="0064107F" w:rsidRDefault="0064107F" w:rsidP="00ED4B7D">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C75722"/>
    <w:multiLevelType w:val="multilevel"/>
    <w:tmpl w:val="0CC75722"/>
    <w:lvl w:ilvl="0">
      <w:start w:val="1"/>
      <w:numFmt w:val="decimalEnclosedCircle"/>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nsid w:val="11021D63"/>
    <w:multiLevelType w:val="hybridMultilevel"/>
    <w:tmpl w:val="91F86E74"/>
    <w:lvl w:ilvl="0" w:tplc="66E617B4">
      <w:start w:val="1"/>
      <w:numFmt w:val="bullet"/>
      <w:lvlText w:val="—"/>
      <w:lvlJc w:val="left"/>
      <w:pPr>
        <w:ind w:left="360" w:hanging="360"/>
      </w:pPr>
      <w:rPr>
        <w:rFonts w:ascii="宋体" w:eastAsia="宋体" w:hAnsi="宋体" w:cs="Times New Roman" w:hint="eastAsia"/>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
    <w:nsid w:val="139325B6"/>
    <w:multiLevelType w:val="hybridMultilevel"/>
    <w:tmpl w:val="A9E4267A"/>
    <w:lvl w:ilvl="0" w:tplc="DEE0DDE8">
      <w:start w:val="1"/>
      <w:numFmt w:val="bullet"/>
      <w:lvlText w:val="-"/>
      <w:lvlJc w:val="left"/>
      <w:pPr>
        <w:ind w:left="465" w:hanging="360"/>
      </w:pPr>
      <w:rPr>
        <w:rFonts w:ascii="宋体" w:eastAsia="宋体" w:hAnsi="宋体" w:cstheme="minorBidi" w:hint="eastAsia"/>
      </w:rPr>
    </w:lvl>
    <w:lvl w:ilvl="1" w:tplc="04090003" w:tentative="1">
      <w:start w:val="1"/>
      <w:numFmt w:val="bullet"/>
      <w:lvlText w:val=""/>
      <w:lvlJc w:val="left"/>
      <w:pPr>
        <w:ind w:left="945" w:hanging="420"/>
      </w:pPr>
      <w:rPr>
        <w:rFonts w:ascii="Wingdings" w:hAnsi="Wingdings" w:hint="default"/>
      </w:rPr>
    </w:lvl>
    <w:lvl w:ilvl="2" w:tplc="04090005" w:tentative="1">
      <w:start w:val="1"/>
      <w:numFmt w:val="bullet"/>
      <w:lvlText w:val=""/>
      <w:lvlJc w:val="left"/>
      <w:pPr>
        <w:ind w:left="1365" w:hanging="420"/>
      </w:pPr>
      <w:rPr>
        <w:rFonts w:ascii="Wingdings" w:hAnsi="Wingdings" w:hint="default"/>
      </w:rPr>
    </w:lvl>
    <w:lvl w:ilvl="3" w:tplc="04090001" w:tentative="1">
      <w:start w:val="1"/>
      <w:numFmt w:val="bullet"/>
      <w:lvlText w:val=""/>
      <w:lvlJc w:val="left"/>
      <w:pPr>
        <w:ind w:left="1785" w:hanging="420"/>
      </w:pPr>
      <w:rPr>
        <w:rFonts w:ascii="Wingdings" w:hAnsi="Wingdings" w:hint="default"/>
      </w:rPr>
    </w:lvl>
    <w:lvl w:ilvl="4" w:tplc="04090003" w:tentative="1">
      <w:start w:val="1"/>
      <w:numFmt w:val="bullet"/>
      <w:lvlText w:val=""/>
      <w:lvlJc w:val="left"/>
      <w:pPr>
        <w:ind w:left="2205" w:hanging="420"/>
      </w:pPr>
      <w:rPr>
        <w:rFonts w:ascii="Wingdings" w:hAnsi="Wingdings" w:hint="default"/>
      </w:rPr>
    </w:lvl>
    <w:lvl w:ilvl="5" w:tplc="04090005" w:tentative="1">
      <w:start w:val="1"/>
      <w:numFmt w:val="bullet"/>
      <w:lvlText w:val=""/>
      <w:lvlJc w:val="left"/>
      <w:pPr>
        <w:ind w:left="2625" w:hanging="420"/>
      </w:pPr>
      <w:rPr>
        <w:rFonts w:ascii="Wingdings" w:hAnsi="Wingdings" w:hint="default"/>
      </w:rPr>
    </w:lvl>
    <w:lvl w:ilvl="6" w:tplc="04090001" w:tentative="1">
      <w:start w:val="1"/>
      <w:numFmt w:val="bullet"/>
      <w:lvlText w:val=""/>
      <w:lvlJc w:val="left"/>
      <w:pPr>
        <w:ind w:left="3045" w:hanging="420"/>
      </w:pPr>
      <w:rPr>
        <w:rFonts w:ascii="Wingdings" w:hAnsi="Wingdings" w:hint="default"/>
      </w:rPr>
    </w:lvl>
    <w:lvl w:ilvl="7" w:tplc="04090003" w:tentative="1">
      <w:start w:val="1"/>
      <w:numFmt w:val="bullet"/>
      <w:lvlText w:val=""/>
      <w:lvlJc w:val="left"/>
      <w:pPr>
        <w:ind w:left="3465" w:hanging="420"/>
      </w:pPr>
      <w:rPr>
        <w:rFonts w:ascii="Wingdings" w:hAnsi="Wingdings" w:hint="default"/>
      </w:rPr>
    </w:lvl>
    <w:lvl w:ilvl="8" w:tplc="04090005" w:tentative="1">
      <w:start w:val="1"/>
      <w:numFmt w:val="bullet"/>
      <w:lvlText w:val=""/>
      <w:lvlJc w:val="left"/>
      <w:pPr>
        <w:ind w:left="3885" w:hanging="420"/>
      </w:pPr>
      <w:rPr>
        <w:rFonts w:ascii="Wingdings" w:hAnsi="Wingdings" w:hint="default"/>
      </w:rPr>
    </w:lvl>
  </w:abstractNum>
  <w:abstractNum w:abstractNumId="3">
    <w:nsid w:val="1CA46559"/>
    <w:multiLevelType w:val="hybridMultilevel"/>
    <w:tmpl w:val="0298035A"/>
    <w:lvl w:ilvl="0" w:tplc="2384D496">
      <w:start w:val="1"/>
      <w:numFmt w:val="decimal"/>
      <w:lvlText w:val="%1."/>
      <w:lvlJc w:val="left"/>
      <w:pPr>
        <w:tabs>
          <w:tab w:val="num" w:pos="492"/>
        </w:tabs>
        <w:ind w:left="492" w:hanging="360"/>
      </w:pPr>
      <w:rPr>
        <w:rFonts w:hint="default"/>
      </w:rPr>
    </w:lvl>
    <w:lvl w:ilvl="1" w:tplc="04090019" w:tentative="1">
      <w:start w:val="1"/>
      <w:numFmt w:val="lowerLetter"/>
      <w:lvlText w:val="%2)"/>
      <w:lvlJc w:val="left"/>
      <w:pPr>
        <w:tabs>
          <w:tab w:val="num" w:pos="972"/>
        </w:tabs>
        <w:ind w:left="972" w:hanging="420"/>
      </w:pPr>
    </w:lvl>
    <w:lvl w:ilvl="2" w:tplc="0409001B" w:tentative="1">
      <w:start w:val="1"/>
      <w:numFmt w:val="lowerRoman"/>
      <w:lvlText w:val="%3."/>
      <w:lvlJc w:val="right"/>
      <w:pPr>
        <w:tabs>
          <w:tab w:val="num" w:pos="1392"/>
        </w:tabs>
        <w:ind w:left="1392" w:hanging="420"/>
      </w:pPr>
    </w:lvl>
    <w:lvl w:ilvl="3" w:tplc="0409000F" w:tentative="1">
      <w:start w:val="1"/>
      <w:numFmt w:val="decimal"/>
      <w:lvlText w:val="%4."/>
      <w:lvlJc w:val="left"/>
      <w:pPr>
        <w:tabs>
          <w:tab w:val="num" w:pos="1812"/>
        </w:tabs>
        <w:ind w:left="1812" w:hanging="420"/>
      </w:pPr>
    </w:lvl>
    <w:lvl w:ilvl="4" w:tplc="04090019" w:tentative="1">
      <w:start w:val="1"/>
      <w:numFmt w:val="lowerLetter"/>
      <w:lvlText w:val="%5)"/>
      <w:lvlJc w:val="left"/>
      <w:pPr>
        <w:tabs>
          <w:tab w:val="num" w:pos="2232"/>
        </w:tabs>
        <w:ind w:left="2232" w:hanging="420"/>
      </w:pPr>
    </w:lvl>
    <w:lvl w:ilvl="5" w:tplc="0409001B" w:tentative="1">
      <w:start w:val="1"/>
      <w:numFmt w:val="lowerRoman"/>
      <w:lvlText w:val="%6."/>
      <w:lvlJc w:val="right"/>
      <w:pPr>
        <w:tabs>
          <w:tab w:val="num" w:pos="2652"/>
        </w:tabs>
        <w:ind w:left="2652" w:hanging="420"/>
      </w:pPr>
    </w:lvl>
    <w:lvl w:ilvl="6" w:tplc="0409000F" w:tentative="1">
      <w:start w:val="1"/>
      <w:numFmt w:val="decimal"/>
      <w:lvlText w:val="%7."/>
      <w:lvlJc w:val="left"/>
      <w:pPr>
        <w:tabs>
          <w:tab w:val="num" w:pos="3072"/>
        </w:tabs>
        <w:ind w:left="3072" w:hanging="420"/>
      </w:pPr>
    </w:lvl>
    <w:lvl w:ilvl="7" w:tplc="04090019" w:tentative="1">
      <w:start w:val="1"/>
      <w:numFmt w:val="lowerLetter"/>
      <w:lvlText w:val="%8)"/>
      <w:lvlJc w:val="left"/>
      <w:pPr>
        <w:tabs>
          <w:tab w:val="num" w:pos="3492"/>
        </w:tabs>
        <w:ind w:left="3492" w:hanging="420"/>
      </w:pPr>
    </w:lvl>
    <w:lvl w:ilvl="8" w:tplc="0409001B" w:tentative="1">
      <w:start w:val="1"/>
      <w:numFmt w:val="lowerRoman"/>
      <w:lvlText w:val="%9."/>
      <w:lvlJc w:val="right"/>
      <w:pPr>
        <w:tabs>
          <w:tab w:val="num" w:pos="3912"/>
        </w:tabs>
        <w:ind w:left="3912" w:hanging="420"/>
      </w:pPr>
    </w:lvl>
  </w:abstractNum>
  <w:abstractNum w:abstractNumId="4">
    <w:nsid w:val="27AF2223"/>
    <w:multiLevelType w:val="multilevel"/>
    <w:tmpl w:val="27AF2223"/>
    <w:lvl w:ilvl="0">
      <w:start w:val="2"/>
      <w:numFmt w:val="decimalEnclosedCircle"/>
      <w:lvlText w:val="%1"/>
      <w:lvlJc w:val="left"/>
      <w:pPr>
        <w:ind w:left="360" w:hanging="360"/>
      </w:pPr>
      <w:rPr>
        <w:rFonts w:cs="Times New Roman" w:hint="default"/>
        <w:b w:val="0"/>
      </w:rPr>
    </w:lvl>
    <w:lvl w:ilvl="1">
      <w:start w:val="1"/>
      <w:numFmt w:val="decimal"/>
      <w:lvlText w:val="%2、"/>
      <w:lvlJc w:val="left"/>
      <w:pPr>
        <w:tabs>
          <w:tab w:val="num" w:pos="1140"/>
        </w:tabs>
        <w:ind w:left="1140" w:hanging="720"/>
      </w:pPr>
      <w:rPr>
        <w:rFonts w:hAnsi="宋体" w:hint="default"/>
      </w:rPr>
    </w:lvl>
    <w:lvl w:ilvl="2">
      <w:start w:val="1"/>
      <w:numFmt w:val="japaneseCounting"/>
      <w:lvlText w:val="%3、"/>
      <w:lvlJc w:val="left"/>
      <w:pPr>
        <w:tabs>
          <w:tab w:val="num" w:pos="1560"/>
        </w:tabs>
        <w:ind w:left="1560" w:hanging="720"/>
      </w:pPr>
      <w:rPr>
        <w:rFonts w:hAnsi="宋体" w:hint="default"/>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abstractNum w:abstractNumId="5">
    <w:nsid w:val="2C11416B"/>
    <w:multiLevelType w:val="hybridMultilevel"/>
    <w:tmpl w:val="6BE83F72"/>
    <w:lvl w:ilvl="0" w:tplc="69B23884">
      <w:start w:val="1"/>
      <w:numFmt w:val="decimal"/>
      <w:lvlText w:val="%1."/>
      <w:lvlJc w:val="left"/>
      <w:pPr>
        <w:tabs>
          <w:tab w:val="num" w:pos="510"/>
        </w:tabs>
        <w:ind w:left="510" w:hanging="360"/>
      </w:pPr>
      <w:rPr>
        <w:rFonts w:hint="default"/>
      </w:rPr>
    </w:lvl>
    <w:lvl w:ilvl="1" w:tplc="04090019" w:tentative="1">
      <w:start w:val="1"/>
      <w:numFmt w:val="lowerLetter"/>
      <w:lvlText w:val="%2)"/>
      <w:lvlJc w:val="left"/>
      <w:pPr>
        <w:tabs>
          <w:tab w:val="num" w:pos="990"/>
        </w:tabs>
        <w:ind w:left="990" w:hanging="420"/>
      </w:pPr>
    </w:lvl>
    <w:lvl w:ilvl="2" w:tplc="0409001B" w:tentative="1">
      <w:start w:val="1"/>
      <w:numFmt w:val="lowerRoman"/>
      <w:lvlText w:val="%3."/>
      <w:lvlJc w:val="right"/>
      <w:pPr>
        <w:tabs>
          <w:tab w:val="num" w:pos="1410"/>
        </w:tabs>
        <w:ind w:left="1410" w:hanging="420"/>
      </w:pPr>
    </w:lvl>
    <w:lvl w:ilvl="3" w:tplc="0409000F" w:tentative="1">
      <w:start w:val="1"/>
      <w:numFmt w:val="decimal"/>
      <w:lvlText w:val="%4."/>
      <w:lvlJc w:val="left"/>
      <w:pPr>
        <w:tabs>
          <w:tab w:val="num" w:pos="1830"/>
        </w:tabs>
        <w:ind w:left="1830" w:hanging="420"/>
      </w:pPr>
    </w:lvl>
    <w:lvl w:ilvl="4" w:tplc="04090019" w:tentative="1">
      <w:start w:val="1"/>
      <w:numFmt w:val="lowerLetter"/>
      <w:lvlText w:val="%5)"/>
      <w:lvlJc w:val="left"/>
      <w:pPr>
        <w:tabs>
          <w:tab w:val="num" w:pos="2250"/>
        </w:tabs>
        <w:ind w:left="2250" w:hanging="420"/>
      </w:pPr>
    </w:lvl>
    <w:lvl w:ilvl="5" w:tplc="0409001B" w:tentative="1">
      <w:start w:val="1"/>
      <w:numFmt w:val="lowerRoman"/>
      <w:lvlText w:val="%6."/>
      <w:lvlJc w:val="right"/>
      <w:pPr>
        <w:tabs>
          <w:tab w:val="num" w:pos="2670"/>
        </w:tabs>
        <w:ind w:left="2670" w:hanging="420"/>
      </w:pPr>
    </w:lvl>
    <w:lvl w:ilvl="6" w:tplc="0409000F" w:tentative="1">
      <w:start w:val="1"/>
      <w:numFmt w:val="decimal"/>
      <w:lvlText w:val="%7."/>
      <w:lvlJc w:val="left"/>
      <w:pPr>
        <w:tabs>
          <w:tab w:val="num" w:pos="3090"/>
        </w:tabs>
        <w:ind w:left="3090" w:hanging="420"/>
      </w:pPr>
    </w:lvl>
    <w:lvl w:ilvl="7" w:tplc="04090019" w:tentative="1">
      <w:start w:val="1"/>
      <w:numFmt w:val="lowerLetter"/>
      <w:lvlText w:val="%8)"/>
      <w:lvlJc w:val="left"/>
      <w:pPr>
        <w:tabs>
          <w:tab w:val="num" w:pos="3510"/>
        </w:tabs>
        <w:ind w:left="3510" w:hanging="420"/>
      </w:pPr>
    </w:lvl>
    <w:lvl w:ilvl="8" w:tplc="0409001B" w:tentative="1">
      <w:start w:val="1"/>
      <w:numFmt w:val="lowerRoman"/>
      <w:lvlText w:val="%9."/>
      <w:lvlJc w:val="right"/>
      <w:pPr>
        <w:tabs>
          <w:tab w:val="num" w:pos="3930"/>
        </w:tabs>
        <w:ind w:left="3930" w:hanging="420"/>
      </w:pPr>
    </w:lvl>
  </w:abstractNum>
  <w:abstractNum w:abstractNumId="6">
    <w:nsid w:val="387A570A"/>
    <w:multiLevelType w:val="hybridMultilevel"/>
    <w:tmpl w:val="1D7C95A0"/>
    <w:lvl w:ilvl="0" w:tplc="EB5E0864">
      <w:start w:val="1"/>
      <w:numFmt w:val="bullet"/>
      <w:lvlText w:val="-"/>
      <w:lvlJc w:val="left"/>
      <w:pPr>
        <w:ind w:left="450" w:hanging="360"/>
      </w:pPr>
      <w:rPr>
        <w:rFonts w:ascii="Calibri" w:eastAsiaTheme="minorEastAsia" w:hAnsi="Calibri" w:cstheme="minorBidi" w:hint="default"/>
      </w:rPr>
    </w:lvl>
    <w:lvl w:ilvl="1" w:tplc="04090003" w:tentative="1">
      <w:start w:val="1"/>
      <w:numFmt w:val="bullet"/>
      <w:lvlText w:val=""/>
      <w:lvlJc w:val="left"/>
      <w:pPr>
        <w:ind w:left="930" w:hanging="420"/>
      </w:pPr>
      <w:rPr>
        <w:rFonts w:ascii="Wingdings" w:hAnsi="Wingdings" w:hint="default"/>
      </w:rPr>
    </w:lvl>
    <w:lvl w:ilvl="2" w:tplc="04090005" w:tentative="1">
      <w:start w:val="1"/>
      <w:numFmt w:val="bullet"/>
      <w:lvlText w:val=""/>
      <w:lvlJc w:val="left"/>
      <w:pPr>
        <w:ind w:left="1350" w:hanging="420"/>
      </w:pPr>
      <w:rPr>
        <w:rFonts w:ascii="Wingdings" w:hAnsi="Wingdings" w:hint="default"/>
      </w:rPr>
    </w:lvl>
    <w:lvl w:ilvl="3" w:tplc="04090001" w:tentative="1">
      <w:start w:val="1"/>
      <w:numFmt w:val="bullet"/>
      <w:lvlText w:val=""/>
      <w:lvlJc w:val="left"/>
      <w:pPr>
        <w:ind w:left="1770" w:hanging="420"/>
      </w:pPr>
      <w:rPr>
        <w:rFonts w:ascii="Wingdings" w:hAnsi="Wingdings" w:hint="default"/>
      </w:rPr>
    </w:lvl>
    <w:lvl w:ilvl="4" w:tplc="04090003" w:tentative="1">
      <w:start w:val="1"/>
      <w:numFmt w:val="bullet"/>
      <w:lvlText w:val=""/>
      <w:lvlJc w:val="left"/>
      <w:pPr>
        <w:ind w:left="2190" w:hanging="420"/>
      </w:pPr>
      <w:rPr>
        <w:rFonts w:ascii="Wingdings" w:hAnsi="Wingdings" w:hint="default"/>
      </w:rPr>
    </w:lvl>
    <w:lvl w:ilvl="5" w:tplc="04090005" w:tentative="1">
      <w:start w:val="1"/>
      <w:numFmt w:val="bullet"/>
      <w:lvlText w:val=""/>
      <w:lvlJc w:val="left"/>
      <w:pPr>
        <w:ind w:left="2610" w:hanging="420"/>
      </w:pPr>
      <w:rPr>
        <w:rFonts w:ascii="Wingdings" w:hAnsi="Wingdings" w:hint="default"/>
      </w:rPr>
    </w:lvl>
    <w:lvl w:ilvl="6" w:tplc="04090001" w:tentative="1">
      <w:start w:val="1"/>
      <w:numFmt w:val="bullet"/>
      <w:lvlText w:val=""/>
      <w:lvlJc w:val="left"/>
      <w:pPr>
        <w:ind w:left="3030" w:hanging="420"/>
      </w:pPr>
      <w:rPr>
        <w:rFonts w:ascii="Wingdings" w:hAnsi="Wingdings" w:hint="default"/>
      </w:rPr>
    </w:lvl>
    <w:lvl w:ilvl="7" w:tplc="04090003" w:tentative="1">
      <w:start w:val="1"/>
      <w:numFmt w:val="bullet"/>
      <w:lvlText w:val=""/>
      <w:lvlJc w:val="left"/>
      <w:pPr>
        <w:ind w:left="3450" w:hanging="420"/>
      </w:pPr>
      <w:rPr>
        <w:rFonts w:ascii="Wingdings" w:hAnsi="Wingdings" w:hint="default"/>
      </w:rPr>
    </w:lvl>
    <w:lvl w:ilvl="8" w:tplc="04090005" w:tentative="1">
      <w:start w:val="1"/>
      <w:numFmt w:val="bullet"/>
      <w:lvlText w:val=""/>
      <w:lvlJc w:val="left"/>
      <w:pPr>
        <w:ind w:left="3870" w:hanging="420"/>
      </w:pPr>
      <w:rPr>
        <w:rFonts w:ascii="Wingdings" w:hAnsi="Wingdings" w:hint="default"/>
      </w:rPr>
    </w:lvl>
  </w:abstractNum>
  <w:abstractNum w:abstractNumId="7">
    <w:nsid w:val="43CA4CDB"/>
    <w:multiLevelType w:val="hybridMultilevel"/>
    <w:tmpl w:val="CBA2B700"/>
    <w:lvl w:ilvl="0" w:tplc="3716D0B8">
      <w:start w:val="1"/>
      <w:numFmt w:val="bullet"/>
      <w:lvlText w:val="-"/>
      <w:lvlJc w:val="left"/>
      <w:pPr>
        <w:ind w:left="810" w:hanging="360"/>
      </w:pPr>
      <w:rPr>
        <w:rFonts w:ascii="Calibri" w:eastAsiaTheme="minorEastAsia" w:hAnsi="Calibri" w:cstheme="minorBidi" w:hint="default"/>
      </w:rPr>
    </w:lvl>
    <w:lvl w:ilvl="1" w:tplc="04090003" w:tentative="1">
      <w:start w:val="1"/>
      <w:numFmt w:val="bullet"/>
      <w:lvlText w:val=""/>
      <w:lvlJc w:val="left"/>
      <w:pPr>
        <w:ind w:left="1290" w:hanging="420"/>
      </w:pPr>
      <w:rPr>
        <w:rFonts w:ascii="Wingdings" w:hAnsi="Wingdings" w:hint="default"/>
      </w:rPr>
    </w:lvl>
    <w:lvl w:ilvl="2" w:tplc="04090005" w:tentative="1">
      <w:start w:val="1"/>
      <w:numFmt w:val="bullet"/>
      <w:lvlText w:val=""/>
      <w:lvlJc w:val="left"/>
      <w:pPr>
        <w:ind w:left="1710" w:hanging="420"/>
      </w:pPr>
      <w:rPr>
        <w:rFonts w:ascii="Wingdings" w:hAnsi="Wingdings" w:hint="default"/>
      </w:rPr>
    </w:lvl>
    <w:lvl w:ilvl="3" w:tplc="04090001" w:tentative="1">
      <w:start w:val="1"/>
      <w:numFmt w:val="bullet"/>
      <w:lvlText w:val=""/>
      <w:lvlJc w:val="left"/>
      <w:pPr>
        <w:ind w:left="2130" w:hanging="420"/>
      </w:pPr>
      <w:rPr>
        <w:rFonts w:ascii="Wingdings" w:hAnsi="Wingdings" w:hint="default"/>
      </w:rPr>
    </w:lvl>
    <w:lvl w:ilvl="4" w:tplc="04090003" w:tentative="1">
      <w:start w:val="1"/>
      <w:numFmt w:val="bullet"/>
      <w:lvlText w:val=""/>
      <w:lvlJc w:val="left"/>
      <w:pPr>
        <w:ind w:left="2550" w:hanging="420"/>
      </w:pPr>
      <w:rPr>
        <w:rFonts w:ascii="Wingdings" w:hAnsi="Wingdings" w:hint="default"/>
      </w:rPr>
    </w:lvl>
    <w:lvl w:ilvl="5" w:tplc="04090005" w:tentative="1">
      <w:start w:val="1"/>
      <w:numFmt w:val="bullet"/>
      <w:lvlText w:val=""/>
      <w:lvlJc w:val="left"/>
      <w:pPr>
        <w:ind w:left="2970" w:hanging="420"/>
      </w:pPr>
      <w:rPr>
        <w:rFonts w:ascii="Wingdings" w:hAnsi="Wingdings" w:hint="default"/>
      </w:rPr>
    </w:lvl>
    <w:lvl w:ilvl="6" w:tplc="04090001" w:tentative="1">
      <w:start w:val="1"/>
      <w:numFmt w:val="bullet"/>
      <w:lvlText w:val=""/>
      <w:lvlJc w:val="left"/>
      <w:pPr>
        <w:ind w:left="3390" w:hanging="420"/>
      </w:pPr>
      <w:rPr>
        <w:rFonts w:ascii="Wingdings" w:hAnsi="Wingdings" w:hint="default"/>
      </w:rPr>
    </w:lvl>
    <w:lvl w:ilvl="7" w:tplc="04090003" w:tentative="1">
      <w:start w:val="1"/>
      <w:numFmt w:val="bullet"/>
      <w:lvlText w:val=""/>
      <w:lvlJc w:val="left"/>
      <w:pPr>
        <w:ind w:left="3810" w:hanging="420"/>
      </w:pPr>
      <w:rPr>
        <w:rFonts w:ascii="Wingdings" w:hAnsi="Wingdings" w:hint="default"/>
      </w:rPr>
    </w:lvl>
    <w:lvl w:ilvl="8" w:tplc="04090005" w:tentative="1">
      <w:start w:val="1"/>
      <w:numFmt w:val="bullet"/>
      <w:lvlText w:val=""/>
      <w:lvlJc w:val="left"/>
      <w:pPr>
        <w:ind w:left="4230" w:hanging="420"/>
      </w:pPr>
      <w:rPr>
        <w:rFonts w:ascii="Wingdings" w:hAnsi="Wingdings" w:hint="default"/>
      </w:rPr>
    </w:lvl>
  </w:abstractNum>
  <w:abstractNum w:abstractNumId="8">
    <w:nsid w:val="456E5B4E"/>
    <w:multiLevelType w:val="multilevel"/>
    <w:tmpl w:val="456E5B4E"/>
    <w:lvl w:ilvl="0">
      <w:start w:val="1"/>
      <w:numFmt w:val="decimal"/>
      <w:lvlText w:val="%1."/>
      <w:lvlJc w:val="left"/>
      <w:pPr>
        <w:ind w:left="360" w:hanging="360"/>
      </w:pPr>
      <w:rPr>
        <w:rFonts w:ascii="Calibri" w:eastAsia="宋体" w:cs="Times New Roman" w:hint="default"/>
        <w:sz w:val="28"/>
        <w:szCs w:val="28"/>
      </w:rPr>
    </w:lvl>
    <w:lvl w:ilvl="1">
      <w:start w:val="1"/>
      <w:numFmt w:val="decimalEnclosedCircle"/>
      <w:lvlText w:val="%2"/>
      <w:lvlJc w:val="left"/>
      <w:pPr>
        <w:ind w:left="786" w:hanging="360"/>
      </w:pPr>
      <w:rPr>
        <w:rFonts w:cs="Times New Roman" w:hint="default"/>
        <w:b w:val="0"/>
      </w:rPr>
    </w:lvl>
    <w:lvl w:ilvl="2">
      <w:start w:val="1"/>
      <w:numFmt w:val="decimal"/>
      <w:lvlText w:val="（%3）"/>
      <w:lvlJc w:val="left"/>
      <w:pPr>
        <w:ind w:left="1996" w:hanging="720"/>
      </w:pPr>
      <w:rPr>
        <w:rFonts w:cs="Times New Roman" w:hint="default"/>
        <w:u w:val="none"/>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abstractNum w:abstractNumId="9">
    <w:nsid w:val="54374DD9"/>
    <w:multiLevelType w:val="singleLevel"/>
    <w:tmpl w:val="54374DD9"/>
    <w:lvl w:ilvl="0">
      <w:start w:val="1"/>
      <w:numFmt w:val="chineseCounting"/>
      <w:suff w:val="nothing"/>
      <w:lvlText w:val="%1、"/>
      <w:lvlJc w:val="left"/>
    </w:lvl>
  </w:abstractNum>
  <w:abstractNum w:abstractNumId="10">
    <w:nsid w:val="5448ADE1"/>
    <w:multiLevelType w:val="singleLevel"/>
    <w:tmpl w:val="5448ADE1"/>
    <w:lvl w:ilvl="0">
      <w:start w:val="2"/>
      <w:numFmt w:val="chineseCounting"/>
      <w:suff w:val="nothing"/>
      <w:lvlText w:val="%1、"/>
      <w:lvlJc w:val="left"/>
    </w:lvl>
  </w:abstractNum>
  <w:abstractNum w:abstractNumId="11">
    <w:nsid w:val="5448AE71"/>
    <w:multiLevelType w:val="singleLevel"/>
    <w:tmpl w:val="5448AE71"/>
    <w:lvl w:ilvl="0">
      <w:start w:val="1"/>
      <w:numFmt w:val="decimal"/>
      <w:suff w:val="nothing"/>
      <w:lvlText w:val="%1."/>
      <w:lvlJc w:val="left"/>
    </w:lvl>
  </w:abstractNum>
  <w:abstractNum w:abstractNumId="12">
    <w:nsid w:val="5733163C"/>
    <w:multiLevelType w:val="singleLevel"/>
    <w:tmpl w:val="5733163C"/>
    <w:lvl w:ilvl="0">
      <w:start w:val="4"/>
      <w:numFmt w:val="chineseCounting"/>
      <w:suff w:val="nothing"/>
      <w:lvlText w:val="%1、"/>
      <w:lvlJc w:val="left"/>
    </w:lvl>
  </w:abstractNum>
  <w:abstractNum w:abstractNumId="13">
    <w:nsid w:val="6C2D51E6"/>
    <w:multiLevelType w:val="hybridMultilevel"/>
    <w:tmpl w:val="23E2ED4C"/>
    <w:lvl w:ilvl="0" w:tplc="0EF63568">
      <w:start w:val="1"/>
      <w:numFmt w:val="bullet"/>
      <w:lvlText w:val="—"/>
      <w:lvlJc w:val="left"/>
      <w:pPr>
        <w:ind w:left="360" w:hanging="360"/>
      </w:pPr>
      <w:rPr>
        <w:rFonts w:ascii="宋体" w:eastAsia="宋体" w:hAnsi="宋体" w:cs="Times New Roman" w:hint="eastAsia"/>
        <w:sz w:val="18"/>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4">
    <w:nsid w:val="702E6EAE"/>
    <w:multiLevelType w:val="hybridMultilevel"/>
    <w:tmpl w:val="04C2E560"/>
    <w:lvl w:ilvl="0" w:tplc="846CB930">
      <w:start w:val="1"/>
      <w:numFmt w:val="bullet"/>
      <w:lvlText w:val="-"/>
      <w:lvlJc w:val="left"/>
      <w:pPr>
        <w:ind w:left="360" w:hanging="360"/>
      </w:pPr>
      <w:rPr>
        <w:rFonts w:ascii="Calibri" w:eastAsiaTheme="minorEastAsia" w:hAnsi="Calibri" w:cstheme="minorBidi"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nsid w:val="7E38784D"/>
    <w:multiLevelType w:val="multilevel"/>
    <w:tmpl w:val="7E38784D"/>
    <w:lvl w:ilvl="0">
      <w:start w:val="1"/>
      <w:numFmt w:val="decimalEnclosedCircle"/>
      <w:lvlText w:val="%1"/>
      <w:lvlJc w:val="left"/>
      <w:pPr>
        <w:ind w:left="360" w:hanging="360"/>
      </w:pPr>
      <w:rPr>
        <w:rFonts w:ascii="宋体" w:eastAsia="宋体" w:cs="Times New Roman" w:hint="default"/>
        <w:b w:val="0"/>
      </w:rPr>
    </w:lvl>
    <w:lvl w:ilvl="1">
      <w:start w:val="1"/>
      <w:numFmt w:val="lowerLetter"/>
      <w:lvlText w:val="%2)"/>
      <w:lvlJc w:val="left"/>
      <w:pPr>
        <w:ind w:left="840" w:hanging="420"/>
      </w:pPr>
      <w:rPr>
        <w:rFonts w:cs="Times New Roman"/>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num w:numId="1">
    <w:abstractNumId w:val="12"/>
  </w:num>
  <w:num w:numId="2">
    <w:abstractNumId w:val="13"/>
  </w:num>
  <w:num w:numId="3">
    <w:abstractNumId w:val="1"/>
  </w:num>
  <w:num w:numId="4">
    <w:abstractNumId w:val="3"/>
  </w:num>
  <w:num w:numId="5">
    <w:abstractNumId w:val="5"/>
  </w:num>
  <w:num w:numId="6">
    <w:abstractNumId w:val="8"/>
  </w:num>
  <w:num w:numId="7">
    <w:abstractNumId w:val="15"/>
  </w:num>
  <w:num w:numId="8">
    <w:abstractNumId w:val="4"/>
  </w:num>
  <w:num w:numId="9">
    <w:abstractNumId w:val="0"/>
  </w:num>
  <w:num w:numId="10">
    <w:abstractNumId w:val="9"/>
  </w:num>
  <w:num w:numId="11">
    <w:abstractNumId w:val="10"/>
  </w:num>
  <w:num w:numId="12">
    <w:abstractNumId w:val="11"/>
  </w:num>
  <w:num w:numId="13">
    <w:abstractNumId w:val="6"/>
  </w:num>
  <w:num w:numId="14">
    <w:abstractNumId w:val="7"/>
  </w:num>
  <w:num w:numId="15">
    <w:abstractNumId w:val="2"/>
  </w:num>
  <w:num w:numId="16">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1433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3D726C"/>
    <w:rsid w:val="00012239"/>
    <w:rsid w:val="00043BD4"/>
    <w:rsid w:val="00055DA2"/>
    <w:rsid w:val="00061794"/>
    <w:rsid w:val="000627E9"/>
    <w:rsid w:val="00063967"/>
    <w:rsid w:val="0007137D"/>
    <w:rsid w:val="00087728"/>
    <w:rsid w:val="00087A49"/>
    <w:rsid w:val="00090905"/>
    <w:rsid w:val="000B4C22"/>
    <w:rsid w:val="000C61F1"/>
    <w:rsid w:val="000D7A81"/>
    <w:rsid w:val="000E096B"/>
    <w:rsid w:val="000E7DA7"/>
    <w:rsid w:val="000F397C"/>
    <w:rsid w:val="000F52A6"/>
    <w:rsid w:val="0010761A"/>
    <w:rsid w:val="001226DD"/>
    <w:rsid w:val="00132021"/>
    <w:rsid w:val="00143A02"/>
    <w:rsid w:val="001B5172"/>
    <w:rsid w:val="001D3A5B"/>
    <w:rsid w:val="001D57A0"/>
    <w:rsid w:val="001D6E84"/>
    <w:rsid w:val="001F27BE"/>
    <w:rsid w:val="001F2D71"/>
    <w:rsid w:val="001F334C"/>
    <w:rsid w:val="001F4124"/>
    <w:rsid w:val="00201B97"/>
    <w:rsid w:val="0021357B"/>
    <w:rsid w:val="00213726"/>
    <w:rsid w:val="0021624A"/>
    <w:rsid w:val="00231E27"/>
    <w:rsid w:val="00256C90"/>
    <w:rsid w:val="00257DCA"/>
    <w:rsid w:val="0026578D"/>
    <w:rsid w:val="00266525"/>
    <w:rsid w:val="00267F5B"/>
    <w:rsid w:val="0027052B"/>
    <w:rsid w:val="00273442"/>
    <w:rsid w:val="00295A21"/>
    <w:rsid w:val="002A0CED"/>
    <w:rsid w:val="002F780E"/>
    <w:rsid w:val="00306F49"/>
    <w:rsid w:val="0031016D"/>
    <w:rsid w:val="00323169"/>
    <w:rsid w:val="00362F00"/>
    <w:rsid w:val="0037148A"/>
    <w:rsid w:val="00374566"/>
    <w:rsid w:val="00384852"/>
    <w:rsid w:val="003969CF"/>
    <w:rsid w:val="003A36DB"/>
    <w:rsid w:val="003A393B"/>
    <w:rsid w:val="003B419D"/>
    <w:rsid w:val="003B6CA5"/>
    <w:rsid w:val="003B7923"/>
    <w:rsid w:val="003D726C"/>
    <w:rsid w:val="003E30E3"/>
    <w:rsid w:val="003F1DD4"/>
    <w:rsid w:val="003F6812"/>
    <w:rsid w:val="004055FC"/>
    <w:rsid w:val="00414542"/>
    <w:rsid w:val="00433167"/>
    <w:rsid w:val="00442C1F"/>
    <w:rsid w:val="00490960"/>
    <w:rsid w:val="004C3C77"/>
    <w:rsid w:val="004C58FE"/>
    <w:rsid w:val="004C64F5"/>
    <w:rsid w:val="004E5CB0"/>
    <w:rsid w:val="004E6DD4"/>
    <w:rsid w:val="004F3534"/>
    <w:rsid w:val="005042E7"/>
    <w:rsid w:val="005063C4"/>
    <w:rsid w:val="0053320A"/>
    <w:rsid w:val="00546F2D"/>
    <w:rsid w:val="00555370"/>
    <w:rsid w:val="005648B0"/>
    <w:rsid w:val="00565756"/>
    <w:rsid w:val="00572E71"/>
    <w:rsid w:val="00577A02"/>
    <w:rsid w:val="00594759"/>
    <w:rsid w:val="005C4842"/>
    <w:rsid w:val="005F07C4"/>
    <w:rsid w:val="006022E8"/>
    <w:rsid w:val="00626EE4"/>
    <w:rsid w:val="00634767"/>
    <w:rsid w:val="0064107F"/>
    <w:rsid w:val="006528F5"/>
    <w:rsid w:val="00663A05"/>
    <w:rsid w:val="006730E5"/>
    <w:rsid w:val="00687D6C"/>
    <w:rsid w:val="0069032E"/>
    <w:rsid w:val="0069035B"/>
    <w:rsid w:val="006B3041"/>
    <w:rsid w:val="006B409D"/>
    <w:rsid w:val="006B5E53"/>
    <w:rsid w:val="006C0E88"/>
    <w:rsid w:val="006D7672"/>
    <w:rsid w:val="006E4D59"/>
    <w:rsid w:val="006E75B4"/>
    <w:rsid w:val="00711324"/>
    <w:rsid w:val="00732644"/>
    <w:rsid w:val="00744267"/>
    <w:rsid w:val="007770E7"/>
    <w:rsid w:val="007873DF"/>
    <w:rsid w:val="007908C5"/>
    <w:rsid w:val="007A7FDB"/>
    <w:rsid w:val="007B0523"/>
    <w:rsid w:val="007B12A5"/>
    <w:rsid w:val="007E34A6"/>
    <w:rsid w:val="0080390C"/>
    <w:rsid w:val="00816CF8"/>
    <w:rsid w:val="008179B9"/>
    <w:rsid w:val="00822615"/>
    <w:rsid w:val="0084173F"/>
    <w:rsid w:val="00856876"/>
    <w:rsid w:val="00875D6A"/>
    <w:rsid w:val="008821D9"/>
    <w:rsid w:val="00886F46"/>
    <w:rsid w:val="00893AB9"/>
    <w:rsid w:val="008B17C2"/>
    <w:rsid w:val="009308C3"/>
    <w:rsid w:val="00935267"/>
    <w:rsid w:val="009528D3"/>
    <w:rsid w:val="00954160"/>
    <w:rsid w:val="00956C9B"/>
    <w:rsid w:val="00976736"/>
    <w:rsid w:val="009A2561"/>
    <w:rsid w:val="009B0085"/>
    <w:rsid w:val="009C2C7F"/>
    <w:rsid w:val="009F3D25"/>
    <w:rsid w:val="009F7F79"/>
    <w:rsid w:val="00A00FE8"/>
    <w:rsid w:val="00A05F25"/>
    <w:rsid w:val="00A22066"/>
    <w:rsid w:val="00A3103F"/>
    <w:rsid w:val="00A509BC"/>
    <w:rsid w:val="00A559B0"/>
    <w:rsid w:val="00A7185A"/>
    <w:rsid w:val="00A71DA7"/>
    <w:rsid w:val="00A81DE5"/>
    <w:rsid w:val="00AA207E"/>
    <w:rsid w:val="00AA7C44"/>
    <w:rsid w:val="00AB0EB4"/>
    <w:rsid w:val="00AB67C4"/>
    <w:rsid w:val="00AC1669"/>
    <w:rsid w:val="00AE66DD"/>
    <w:rsid w:val="00B02F9E"/>
    <w:rsid w:val="00B05E32"/>
    <w:rsid w:val="00B07311"/>
    <w:rsid w:val="00B22063"/>
    <w:rsid w:val="00B4311D"/>
    <w:rsid w:val="00B8627E"/>
    <w:rsid w:val="00BE3260"/>
    <w:rsid w:val="00BE412C"/>
    <w:rsid w:val="00C04A4C"/>
    <w:rsid w:val="00C52718"/>
    <w:rsid w:val="00C53ED0"/>
    <w:rsid w:val="00C56141"/>
    <w:rsid w:val="00C62A0C"/>
    <w:rsid w:val="00C83CED"/>
    <w:rsid w:val="00C85A0D"/>
    <w:rsid w:val="00CC6422"/>
    <w:rsid w:val="00CC753E"/>
    <w:rsid w:val="00CF09C6"/>
    <w:rsid w:val="00D021BF"/>
    <w:rsid w:val="00D0779A"/>
    <w:rsid w:val="00D220ED"/>
    <w:rsid w:val="00D25E4A"/>
    <w:rsid w:val="00D32FB4"/>
    <w:rsid w:val="00D4239F"/>
    <w:rsid w:val="00D503EB"/>
    <w:rsid w:val="00D50752"/>
    <w:rsid w:val="00D5140C"/>
    <w:rsid w:val="00D60994"/>
    <w:rsid w:val="00DA643D"/>
    <w:rsid w:val="00DC4F96"/>
    <w:rsid w:val="00DC6CC6"/>
    <w:rsid w:val="00E01B74"/>
    <w:rsid w:val="00E02693"/>
    <w:rsid w:val="00E2371D"/>
    <w:rsid w:val="00E5054C"/>
    <w:rsid w:val="00E61F31"/>
    <w:rsid w:val="00E72BFB"/>
    <w:rsid w:val="00E73A76"/>
    <w:rsid w:val="00E74FCC"/>
    <w:rsid w:val="00E85436"/>
    <w:rsid w:val="00EA08D4"/>
    <w:rsid w:val="00EA567A"/>
    <w:rsid w:val="00EC191A"/>
    <w:rsid w:val="00ED40C0"/>
    <w:rsid w:val="00ED4B7D"/>
    <w:rsid w:val="00EE345C"/>
    <w:rsid w:val="00EE548B"/>
    <w:rsid w:val="00EF009D"/>
    <w:rsid w:val="00F574B0"/>
    <w:rsid w:val="00F739FC"/>
    <w:rsid w:val="00F838D2"/>
    <w:rsid w:val="00F85054"/>
    <w:rsid w:val="00F90F3D"/>
    <w:rsid w:val="00FA3098"/>
    <w:rsid w:val="00FA411A"/>
    <w:rsid w:val="00FA5621"/>
    <w:rsid w:val="00FC0C6D"/>
    <w:rsid w:val="00FC10A6"/>
    <w:rsid w:val="00FD2300"/>
    <w:rsid w:val="00FE35D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line="500" w:lineRule="exact"/>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E30E3"/>
    <w:pPr>
      <w:widowControl w:val="0"/>
    </w:pPr>
  </w:style>
  <w:style w:type="paragraph" w:styleId="3">
    <w:name w:val="heading 3"/>
    <w:basedOn w:val="a"/>
    <w:next w:val="a"/>
    <w:link w:val="3Char"/>
    <w:autoRedefine/>
    <w:qFormat/>
    <w:rsid w:val="00555370"/>
    <w:pPr>
      <w:keepNext/>
      <w:keepLines/>
      <w:spacing w:before="120" w:line="300" w:lineRule="auto"/>
      <w:ind w:firstLineChars="150" w:firstLine="150"/>
      <w:outlineLvl w:val="2"/>
    </w:pPr>
    <w:rPr>
      <w:rFonts w:ascii="Times New Roman" w:eastAsia="宋体" w:hAnsi="Times New Roman" w:cs="Times New Roman"/>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nhideWhenUsed/>
    <w:rsid w:val="003D726C"/>
    <w:pPr>
      <w:spacing w:line="240" w:lineRule="auto"/>
    </w:pPr>
    <w:rPr>
      <w:sz w:val="18"/>
      <w:szCs w:val="18"/>
    </w:rPr>
  </w:style>
  <w:style w:type="character" w:customStyle="1" w:styleId="Char">
    <w:name w:val="批注框文本 Char"/>
    <w:basedOn w:val="a0"/>
    <w:link w:val="a3"/>
    <w:rsid w:val="003D726C"/>
    <w:rPr>
      <w:sz w:val="18"/>
      <w:szCs w:val="18"/>
    </w:rPr>
  </w:style>
  <w:style w:type="paragraph" w:styleId="a4">
    <w:name w:val="header"/>
    <w:basedOn w:val="a"/>
    <w:link w:val="Char0"/>
    <w:unhideWhenUsed/>
    <w:rsid w:val="00ED4B7D"/>
    <w:pPr>
      <w:pBdr>
        <w:bottom w:val="single" w:sz="6" w:space="1" w:color="auto"/>
      </w:pBdr>
      <w:tabs>
        <w:tab w:val="center" w:pos="4153"/>
        <w:tab w:val="right" w:pos="8306"/>
      </w:tabs>
      <w:snapToGrid w:val="0"/>
      <w:spacing w:line="240" w:lineRule="atLeast"/>
      <w:jc w:val="center"/>
    </w:pPr>
    <w:rPr>
      <w:sz w:val="18"/>
      <w:szCs w:val="18"/>
    </w:rPr>
  </w:style>
  <w:style w:type="character" w:customStyle="1" w:styleId="Char0">
    <w:name w:val="页眉 Char"/>
    <w:basedOn w:val="a0"/>
    <w:link w:val="a4"/>
    <w:rsid w:val="00ED4B7D"/>
    <w:rPr>
      <w:sz w:val="18"/>
      <w:szCs w:val="18"/>
    </w:rPr>
  </w:style>
  <w:style w:type="paragraph" w:styleId="a5">
    <w:name w:val="footer"/>
    <w:basedOn w:val="a"/>
    <w:link w:val="Char1"/>
    <w:uiPriority w:val="99"/>
    <w:unhideWhenUsed/>
    <w:rsid w:val="00ED4B7D"/>
    <w:pPr>
      <w:tabs>
        <w:tab w:val="center" w:pos="4153"/>
        <w:tab w:val="right" w:pos="8306"/>
      </w:tabs>
      <w:snapToGrid w:val="0"/>
      <w:spacing w:line="240" w:lineRule="atLeast"/>
      <w:jc w:val="left"/>
    </w:pPr>
    <w:rPr>
      <w:sz w:val="18"/>
      <w:szCs w:val="18"/>
    </w:rPr>
  </w:style>
  <w:style w:type="character" w:customStyle="1" w:styleId="Char1">
    <w:name w:val="页脚 Char"/>
    <w:basedOn w:val="a0"/>
    <w:link w:val="a5"/>
    <w:uiPriority w:val="99"/>
    <w:rsid w:val="00ED4B7D"/>
    <w:rPr>
      <w:sz w:val="18"/>
      <w:szCs w:val="18"/>
    </w:rPr>
  </w:style>
  <w:style w:type="character" w:customStyle="1" w:styleId="style21">
    <w:name w:val="style21"/>
    <w:rsid w:val="00AC1669"/>
    <w:rPr>
      <w:rFonts w:ascii="Times New Roman" w:eastAsia="宋体" w:hAnsi="Times New Roman"/>
      <w:b/>
      <w:bCs/>
      <w:sz w:val="21"/>
      <w:szCs w:val="21"/>
    </w:rPr>
  </w:style>
  <w:style w:type="table" w:styleId="a6">
    <w:name w:val="Table Grid"/>
    <w:basedOn w:val="a1"/>
    <w:rsid w:val="00433167"/>
    <w:pPr>
      <w:spacing w:line="240" w:lineRule="auto"/>
      <w:jc w:val="left"/>
    </w:pPr>
    <w:rPr>
      <w:rFonts w:ascii="Times New Roman" w:eastAsia="宋体" w:hAnsi="Times New Roman" w:cs="Times New Roman"/>
      <w:kern w:val="0"/>
      <w:sz w:val="20"/>
      <w:szCs w:val="20"/>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3Char">
    <w:name w:val="标题 3 Char"/>
    <w:basedOn w:val="a0"/>
    <w:link w:val="3"/>
    <w:rsid w:val="00555370"/>
    <w:rPr>
      <w:rFonts w:ascii="Times New Roman" w:eastAsia="宋体" w:hAnsi="Times New Roman" w:cs="Times New Roman"/>
      <w:b/>
      <w:bCs/>
      <w:sz w:val="32"/>
      <w:szCs w:val="32"/>
    </w:rPr>
  </w:style>
  <w:style w:type="numbering" w:customStyle="1" w:styleId="1">
    <w:name w:val="无列表1"/>
    <w:next w:val="a2"/>
    <w:uiPriority w:val="99"/>
    <w:semiHidden/>
    <w:rsid w:val="00555370"/>
  </w:style>
  <w:style w:type="character" w:styleId="a7">
    <w:name w:val="page number"/>
    <w:basedOn w:val="a0"/>
    <w:rsid w:val="00555370"/>
  </w:style>
  <w:style w:type="paragraph" w:styleId="a8">
    <w:name w:val="Body Text"/>
    <w:basedOn w:val="a"/>
    <w:link w:val="Char2"/>
    <w:rsid w:val="00555370"/>
    <w:pPr>
      <w:spacing w:line="240" w:lineRule="auto"/>
      <w:jc w:val="center"/>
    </w:pPr>
    <w:rPr>
      <w:rFonts w:ascii="Times New Roman" w:eastAsia="方正小标宋简体" w:hAnsi="Times New Roman" w:cs="Times New Roman"/>
      <w:sz w:val="36"/>
      <w:szCs w:val="24"/>
    </w:rPr>
  </w:style>
  <w:style w:type="character" w:customStyle="1" w:styleId="Char2">
    <w:name w:val="正文文本 Char"/>
    <w:basedOn w:val="a0"/>
    <w:link w:val="a8"/>
    <w:rsid w:val="00555370"/>
    <w:rPr>
      <w:rFonts w:ascii="Times New Roman" w:eastAsia="方正小标宋简体" w:hAnsi="Times New Roman" w:cs="Times New Roman"/>
      <w:sz w:val="36"/>
      <w:szCs w:val="24"/>
    </w:rPr>
  </w:style>
  <w:style w:type="paragraph" w:customStyle="1" w:styleId="a9">
    <w:name w:val="二级标题"/>
    <w:basedOn w:val="a"/>
    <w:autoRedefine/>
    <w:rsid w:val="00555370"/>
    <w:pPr>
      <w:spacing w:line="240" w:lineRule="auto"/>
    </w:pPr>
    <w:rPr>
      <w:rFonts w:ascii="Times New Roman" w:eastAsia="仿宋_GB2312" w:hAnsi="Times New Roman" w:cs="Times New Roman"/>
      <w:sz w:val="30"/>
      <w:szCs w:val="24"/>
    </w:rPr>
  </w:style>
  <w:style w:type="paragraph" w:styleId="2">
    <w:name w:val="Body Text Indent 2"/>
    <w:basedOn w:val="a"/>
    <w:link w:val="2Char"/>
    <w:rsid w:val="00555370"/>
    <w:pPr>
      <w:adjustRightInd w:val="0"/>
      <w:snapToGrid w:val="0"/>
      <w:spacing w:after="120" w:line="480" w:lineRule="auto"/>
      <w:ind w:leftChars="200" w:left="420" w:firstLine="618"/>
    </w:pPr>
    <w:rPr>
      <w:rFonts w:ascii="Times New Roman" w:eastAsia="仿宋_GB2312" w:hAnsi="Times New Roman" w:cs="Times New Roman"/>
      <w:sz w:val="30"/>
      <w:szCs w:val="20"/>
    </w:rPr>
  </w:style>
  <w:style w:type="character" w:customStyle="1" w:styleId="2Char">
    <w:name w:val="正文文本缩进 2 Char"/>
    <w:basedOn w:val="a0"/>
    <w:link w:val="2"/>
    <w:rsid w:val="00555370"/>
    <w:rPr>
      <w:rFonts w:ascii="Times New Roman" w:eastAsia="仿宋_GB2312" w:hAnsi="Times New Roman" w:cs="Times New Roman"/>
      <w:sz w:val="30"/>
      <w:szCs w:val="20"/>
    </w:rPr>
  </w:style>
  <w:style w:type="paragraph" w:customStyle="1" w:styleId="Char3">
    <w:name w:val="Char"/>
    <w:basedOn w:val="a"/>
    <w:rsid w:val="00555370"/>
    <w:pPr>
      <w:tabs>
        <w:tab w:val="num" w:pos="420"/>
      </w:tabs>
      <w:spacing w:line="240" w:lineRule="auto"/>
      <w:ind w:left="420" w:hanging="420"/>
    </w:pPr>
    <w:rPr>
      <w:rFonts w:ascii="Tahoma" w:eastAsia="宋体" w:hAnsi="Tahoma" w:cs="Times New Roman"/>
      <w:sz w:val="28"/>
      <w:szCs w:val="20"/>
    </w:rPr>
  </w:style>
  <w:style w:type="paragraph" w:customStyle="1" w:styleId="10">
    <w:name w:val="样式1"/>
    <w:basedOn w:val="a"/>
    <w:rsid w:val="00555370"/>
    <w:pPr>
      <w:spacing w:line="240" w:lineRule="auto"/>
    </w:pPr>
    <w:rPr>
      <w:rFonts w:ascii="仿宋_GB2312" w:eastAsia="仿宋_GB2312" w:hAnsi="Times New Roman" w:cs="Times New Roman"/>
      <w:sz w:val="28"/>
      <w:szCs w:val="24"/>
    </w:rPr>
  </w:style>
  <w:style w:type="table" w:customStyle="1" w:styleId="11">
    <w:name w:val="网格型1"/>
    <w:basedOn w:val="a1"/>
    <w:next w:val="a6"/>
    <w:rsid w:val="00555370"/>
    <w:pPr>
      <w:spacing w:line="240" w:lineRule="auto"/>
      <w:jc w:val="left"/>
    </w:pPr>
    <w:rPr>
      <w:rFonts w:ascii="Times New Roman" w:eastAsia="宋体" w:hAnsi="Times New Roman"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555370"/>
    <w:pPr>
      <w:widowControl w:val="0"/>
      <w:autoSpaceDE w:val="0"/>
      <w:autoSpaceDN w:val="0"/>
      <w:adjustRightInd w:val="0"/>
      <w:spacing w:line="240" w:lineRule="auto"/>
      <w:jc w:val="left"/>
    </w:pPr>
    <w:rPr>
      <w:rFonts w:ascii="Times New Roman" w:eastAsia="宋体" w:hAnsi="Times New Roman" w:cs="Times New Roman"/>
      <w:color w:val="000000"/>
      <w:kern w:val="0"/>
      <w:sz w:val="24"/>
      <w:szCs w:val="24"/>
    </w:rPr>
  </w:style>
  <w:style w:type="paragraph" w:styleId="aa">
    <w:name w:val="List Paragraph"/>
    <w:basedOn w:val="a"/>
    <w:uiPriority w:val="34"/>
    <w:qFormat/>
    <w:rsid w:val="00555370"/>
    <w:pPr>
      <w:spacing w:line="240" w:lineRule="auto"/>
      <w:ind w:firstLineChars="200" w:firstLine="420"/>
    </w:pPr>
    <w:rPr>
      <w:rFonts w:ascii="Calibri" w:eastAsia="宋体" w:hAnsi="Calibri" w:cs="Times New Roman"/>
    </w:rPr>
  </w:style>
  <w:style w:type="character" w:customStyle="1" w:styleId="apple-converted-space">
    <w:name w:val="apple-converted-space"/>
    <w:basedOn w:val="a0"/>
    <w:rsid w:val="009528D3"/>
  </w:style>
  <w:style w:type="paragraph" w:styleId="ab">
    <w:name w:val="Normal (Web)"/>
    <w:basedOn w:val="a"/>
    <w:uiPriority w:val="99"/>
    <w:unhideWhenUsed/>
    <w:rsid w:val="00546F2D"/>
    <w:pPr>
      <w:widowControl/>
      <w:spacing w:before="100" w:beforeAutospacing="1" w:after="100" w:afterAutospacing="1" w:line="240" w:lineRule="auto"/>
      <w:jc w:val="left"/>
    </w:pPr>
    <w:rPr>
      <w:rFonts w:ascii="宋体" w:eastAsia="宋体" w:hAnsi="宋体" w:cs="宋体"/>
      <w:kern w:val="0"/>
      <w:sz w:val="24"/>
      <w:szCs w:val="24"/>
    </w:rPr>
  </w:style>
  <w:style w:type="table" w:customStyle="1" w:styleId="20">
    <w:name w:val="网格型2"/>
    <w:basedOn w:val="a1"/>
    <w:next w:val="a6"/>
    <w:rsid w:val="001D3A5B"/>
    <w:pPr>
      <w:spacing w:line="240" w:lineRule="auto"/>
      <w:jc w:val="left"/>
    </w:pPr>
    <w:rPr>
      <w:rFonts w:ascii="Times New Roman" w:eastAsia="宋体" w:hAnsi="Times New Roman"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0">
    <w:name w:val="网格型3"/>
    <w:basedOn w:val="a1"/>
    <w:next w:val="a6"/>
    <w:rsid w:val="001D3A5B"/>
    <w:pPr>
      <w:spacing w:line="240" w:lineRule="auto"/>
      <w:jc w:val="left"/>
    </w:pPr>
    <w:rPr>
      <w:rFonts w:ascii="Times New Roman" w:eastAsia="宋体" w:hAnsi="Times New Roman"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c">
    <w:name w:val="Hyperlink"/>
    <w:basedOn w:val="a0"/>
    <w:uiPriority w:val="99"/>
    <w:unhideWhenUsed/>
    <w:rsid w:val="00CC6422"/>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43009858">
      <w:bodyDiv w:val="1"/>
      <w:marLeft w:val="0"/>
      <w:marRight w:val="0"/>
      <w:marTop w:val="0"/>
      <w:marBottom w:val="0"/>
      <w:divBdr>
        <w:top w:val="none" w:sz="0" w:space="0" w:color="auto"/>
        <w:left w:val="none" w:sz="0" w:space="0" w:color="auto"/>
        <w:bottom w:val="none" w:sz="0" w:space="0" w:color="auto"/>
        <w:right w:val="none" w:sz="0" w:space="0" w:color="auto"/>
      </w:divBdr>
    </w:div>
    <w:div w:id="529806934">
      <w:bodyDiv w:val="1"/>
      <w:marLeft w:val="0"/>
      <w:marRight w:val="0"/>
      <w:marTop w:val="0"/>
      <w:marBottom w:val="0"/>
      <w:divBdr>
        <w:top w:val="none" w:sz="0" w:space="0" w:color="auto"/>
        <w:left w:val="none" w:sz="0" w:space="0" w:color="auto"/>
        <w:bottom w:val="none" w:sz="0" w:space="0" w:color="auto"/>
        <w:right w:val="none" w:sz="0" w:space="0" w:color="auto"/>
      </w:divBdr>
    </w:div>
    <w:div w:id="1092700613">
      <w:bodyDiv w:val="1"/>
      <w:marLeft w:val="0"/>
      <w:marRight w:val="0"/>
      <w:marTop w:val="0"/>
      <w:marBottom w:val="0"/>
      <w:divBdr>
        <w:top w:val="none" w:sz="0" w:space="0" w:color="auto"/>
        <w:left w:val="none" w:sz="0" w:space="0" w:color="auto"/>
        <w:bottom w:val="none" w:sz="0" w:space="0" w:color="auto"/>
        <w:right w:val="none" w:sz="0" w:space="0" w:color="auto"/>
      </w:divBdr>
    </w:div>
    <w:div w:id="1121337357">
      <w:bodyDiv w:val="1"/>
      <w:marLeft w:val="0"/>
      <w:marRight w:val="0"/>
      <w:marTop w:val="0"/>
      <w:marBottom w:val="0"/>
      <w:divBdr>
        <w:top w:val="none" w:sz="0" w:space="0" w:color="auto"/>
        <w:left w:val="none" w:sz="0" w:space="0" w:color="auto"/>
        <w:bottom w:val="none" w:sz="0" w:space="0" w:color="auto"/>
        <w:right w:val="none" w:sz="0" w:space="0" w:color="auto"/>
      </w:divBdr>
    </w:div>
    <w:div w:id="1749111644">
      <w:bodyDiv w:val="1"/>
      <w:marLeft w:val="0"/>
      <w:marRight w:val="0"/>
      <w:marTop w:val="0"/>
      <w:marBottom w:val="0"/>
      <w:divBdr>
        <w:top w:val="none" w:sz="0" w:space="0" w:color="auto"/>
        <w:left w:val="none" w:sz="0" w:space="0" w:color="auto"/>
        <w:bottom w:val="none" w:sz="0" w:space="0" w:color="auto"/>
        <w:right w:val="none" w:sz="0" w:space="0" w:color="auto"/>
      </w:divBdr>
    </w:div>
    <w:div w:id="2069112345">
      <w:bodyDiv w:val="1"/>
      <w:marLeft w:val="0"/>
      <w:marRight w:val="0"/>
      <w:marTop w:val="0"/>
      <w:marBottom w:val="0"/>
      <w:divBdr>
        <w:top w:val="none" w:sz="0" w:space="0" w:color="auto"/>
        <w:left w:val="none" w:sz="0" w:space="0" w:color="auto"/>
        <w:bottom w:val="none" w:sz="0" w:space="0" w:color="auto"/>
        <w:right w:val="none" w:sz="0" w:space="0" w:color="auto"/>
      </w:divBdr>
      <w:divsChild>
        <w:div w:id="104926127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21516;&#26102;&#21457;&#36865;&#30005;&#23376;&#29256;&#33267;ahzyyfzc@126.co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microsoft.com/office/2007/relationships/stylesWithEffects" Target="stylesWithEffect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16338B-3D91-45B1-B031-803BA15ED9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218</TotalTime>
  <Pages>19</Pages>
  <Words>993</Words>
  <Characters>5663</Characters>
  <Application>Microsoft Office Word</Application>
  <DocSecurity>0</DocSecurity>
  <Lines>47</Lines>
  <Paragraphs>13</Paragraphs>
  <ScaleCrop>false</ScaleCrop>
  <Company>您的公司名</Company>
  <LinksUpToDate>false</LinksUpToDate>
  <CharactersWithSpaces>6643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微软用户</cp:lastModifiedBy>
  <cp:revision>90</cp:revision>
  <cp:lastPrinted>2019-03-14T08:17:00Z</cp:lastPrinted>
  <dcterms:created xsi:type="dcterms:W3CDTF">2018-11-23T05:46:00Z</dcterms:created>
  <dcterms:modified xsi:type="dcterms:W3CDTF">2019-03-20T01:19:00Z</dcterms:modified>
</cp:coreProperties>
</file>